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C" w:rsidRPr="003144D7" w:rsidRDefault="005B63BC" w:rsidP="003144D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31645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F41C2C" w:rsidRPr="00F41C2C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</w:t>
      </w:r>
      <w:r w:rsidRPr="00056C71">
        <w:rPr>
          <w:rFonts w:asciiTheme="minorHAnsi" w:hAnsiTheme="minorHAnsi" w:cstheme="minorHAnsi"/>
          <w:bCs/>
          <w:color w:val="000000"/>
        </w:rPr>
        <w:t>»</w:t>
      </w:r>
    </w:p>
    <w:p w:rsidR="00F41C2C" w:rsidRPr="00F41C2C" w:rsidRDefault="00F41C2C" w:rsidP="00CA4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Институт (Факультет) ____________________________________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>ЛИСТ ОЗНАКОМЛЕНИЯ</w:t>
      </w: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>с документами государственной итоговой аттестации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по основной профессиональной образовательной программе высшего образования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по специальности (направлению подготовки) 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Pr="00F41C2C">
        <w:rPr>
          <w:rFonts w:ascii="Times New Roman" w:hAnsi="Times New Roman" w:cs="Times New Roman"/>
          <w:bCs/>
          <w:sz w:val="24"/>
          <w:szCs w:val="24"/>
        </w:rPr>
        <w:t>_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C2C">
        <w:rPr>
          <w:rFonts w:ascii="Times New Roman" w:hAnsi="Times New Roman" w:cs="Times New Roman"/>
          <w:bCs/>
          <w:i/>
          <w:sz w:val="16"/>
          <w:szCs w:val="16"/>
        </w:rPr>
        <w:t>код и наименования специальности / направления подготовки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F41C2C">
        <w:rPr>
          <w:rFonts w:ascii="Times New Roman" w:hAnsi="Times New Roman" w:cs="Times New Roman"/>
          <w:bCs/>
          <w:i/>
          <w:sz w:val="16"/>
          <w:szCs w:val="16"/>
        </w:rPr>
        <w:t>направленность программы (профиль) / специализация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C2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41C2C">
        <w:rPr>
          <w:rFonts w:ascii="Times New Roman" w:hAnsi="Times New Roman" w:cs="Times New Roman"/>
          <w:bCs/>
          <w:sz w:val="24"/>
          <w:szCs w:val="24"/>
        </w:rPr>
        <w:t xml:space="preserve"> группы _________ 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 xml:space="preserve">С программой государственной итоговой аттестации, включая программы государственных экзаменов и (или) требованиями к выпускным квалификационным работам (ВКР) и порядку их выполнения, критериями оценки результатов сдачи государственных экзаменов и (или) защиты ВКР, перечнем тем ВКР, а также порядком подачи и рассмотрения апелляций </w:t>
      </w:r>
      <w:proofErr w:type="gramStart"/>
      <w:r w:rsidRPr="00F41C2C"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 w:rsidRPr="00F41C2C">
        <w:rPr>
          <w:rFonts w:ascii="Times New Roman" w:hAnsi="Times New Roman" w:cs="Times New Roman"/>
          <w:bCs/>
          <w:sz w:val="24"/>
          <w:szCs w:val="24"/>
        </w:rPr>
        <w:t>:</w:t>
      </w:r>
    </w:p>
    <w:p w:rsid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31"/>
        <w:gridCol w:w="3160"/>
        <w:gridCol w:w="3080"/>
      </w:tblGrid>
      <w:tr w:rsidR="00386BC9" w:rsidRPr="00386BC9" w:rsidTr="0012271F">
        <w:trPr>
          <w:trHeight w:val="2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86BC9" w:rsidRPr="00386BC9" w:rsidTr="0012271F">
        <w:trPr>
          <w:trHeight w:val="24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2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937F87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C2C"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D3A87" w:rsidRDefault="000D3A87" w:rsidP="000D3A8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(исполнительный директор) факультета/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63BC" w:rsidRPr="00937F87" w:rsidRDefault="000D3A87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(исполнительный директор) института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2D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 xml:space="preserve">   _________</w:t>
      </w:r>
      <w:r w:rsidR="000B2D2B">
        <w:rPr>
          <w:rFonts w:ascii="Times New Roman" w:hAnsi="Times New Roman" w:cs="Times New Roman"/>
          <w:bCs/>
          <w:sz w:val="24"/>
          <w:szCs w:val="24"/>
        </w:rPr>
        <w:t xml:space="preserve">______        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D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>И.О. Фамилия</w:t>
      </w:r>
    </w:p>
    <w:p w:rsidR="00DE1F7B" w:rsidRDefault="00DE1F7B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</w:p>
    <w:p w:rsidR="00DE1F7B" w:rsidRDefault="00386BC9" w:rsidP="00386BC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31645" cy="7988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BC9" w:rsidRDefault="00386BC9" w:rsidP="00386B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386BC9" w:rsidRPr="00F41C2C" w:rsidRDefault="00386BC9" w:rsidP="00386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86BC9" w:rsidRPr="00F41C2C" w:rsidRDefault="00386BC9" w:rsidP="00386B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BC9" w:rsidRPr="00F41C2C" w:rsidRDefault="00386BC9" w:rsidP="00386B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Институт (Факультет) ____________________________________</w:t>
      </w:r>
    </w:p>
    <w:p w:rsidR="00386BC9" w:rsidRPr="00F41C2C" w:rsidRDefault="00386BC9" w:rsidP="00386B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ОЗНАКОМЛЕНИЯ</w:t>
      </w:r>
    </w:p>
    <w:p w:rsidR="00386BC9" w:rsidRPr="00386BC9" w:rsidRDefault="00386BC9" w:rsidP="0038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расписанием государственных аттестационных испытаний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86BC9">
        <w:rPr>
          <w:rFonts w:ascii="Times New Roman" w:eastAsia="Times New Roman" w:hAnsi="Times New Roman" w:cs="Times New Roman"/>
          <w:lang w:eastAsia="ru-RU"/>
        </w:rPr>
        <w:t>основной профессиональной образовательной программе высшего образования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6BC9">
        <w:rPr>
          <w:rFonts w:ascii="Times New Roman" w:eastAsia="Times New Roman" w:hAnsi="Times New Roman" w:cs="Times New Roman"/>
          <w:lang w:eastAsia="ru-RU"/>
        </w:rPr>
        <w:t>по специальности (направлению подготовки) ________________________________________________</w:t>
      </w:r>
    </w:p>
    <w:p w:rsidR="00386BC9" w:rsidRPr="00386BC9" w:rsidRDefault="00386BC9" w:rsidP="00386BC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6B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код и наименования специальности / направления подготовки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6B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6B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направленность программы (профиль) / специализация</w:t>
      </w: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_________ </w:t>
      </w: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left="816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расписанием государственных аттестационных испытаний </w:t>
      </w:r>
      <w:proofErr w:type="gramStart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6BC9" w:rsidRPr="00386BC9" w:rsidRDefault="00386BC9" w:rsidP="00386BC9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31"/>
        <w:gridCol w:w="3160"/>
        <w:gridCol w:w="2539"/>
      </w:tblGrid>
      <w:tr w:rsidR="00386BC9" w:rsidRPr="00386BC9" w:rsidTr="0012271F">
        <w:trPr>
          <w:trHeight w:val="2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86BC9" w:rsidRPr="00386BC9" w:rsidTr="0012271F">
        <w:trPr>
          <w:trHeight w:val="24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2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3BC" w:rsidRDefault="005B63BC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0D3A87" w:rsidRDefault="000D3A87" w:rsidP="000D3A8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(исполнительный директор) факультета/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A4BAD" w:rsidRPr="00FA4BAD" w:rsidRDefault="000D3A87" w:rsidP="000D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Директор (исполнительный директор) института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0B2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A4BAD" w:rsidRPr="00FA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A4BAD" w:rsidRPr="00FA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И.О. Фамилия</w:t>
      </w: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7A5BEA" w:rsidP="00841652">
      <w:pPr>
        <w:tabs>
          <w:tab w:val="left" w:pos="4646"/>
        </w:tabs>
        <w:spacing w:after="240" w:line="240" w:lineRule="auto"/>
        <w:ind w:right="4536" w:firstLine="709"/>
        <w:rPr>
          <w:rFonts w:ascii="Times New Roman" w:hAnsi="Times New Roman" w:cs="Times New Roman"/>
          <w:sz w:val="20"/>
          <w:szCs w:val="20"/>
        </w:rPr>
      </w:pPr>
      <w:r w:rsidRPr="007A5BEA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63638" cy="1096194"/>
            <wp:effectExtent l="0" t="0" r="0" b="889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13" cy="11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21" w:rsidRPr="000B2D2B" w:rsidRDefault="007A5BEA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="002B1F21"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2B1F21" w:rsidRPr="000B2D2B" w:rsidRDefault="002B1F21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      образовательное учреждение высшего образования </w:t>
      </w:r>
    </w:p>
    <w:p w:rsidR="002B1F21" w:rsidRPr="000B2D2B" w:rsidRDefault="002B1F21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2B1F21" w:rsidRPr="000B2D2B" w:rsidRDefault="002B1F21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                    имени академика С.П. Королева»</w:t>
      </w:r>
    </w:p>
    <w:p w:rsidR="002B1F21" w:rsidRPr="00614EB9" w:rsidRDefault="002B1F21" w:rsidP="002B1F21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5BEA" w:rsidRPr="007A5BEA" w:rsidRDefault="00891CDC" w:rsidP="002B1F21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Институт (</w:t>
      </w:r>
      <w:r w:rsidR="007A5BEA" w:rsidRPr="007A5BEA">
        <w:rPr>
          <w:rFonts w:ascii="Times New Roman" w:hAnsi="Times New Roman" w:cs="Times New Roman"/>
          <w:sz w:val="20"/>
          <w:szCs w:val="20"/>
        </w:rPr>
        <w:t>факультет</w:t>
      </w:r>
      <w:r>
        <w:rPr>
          <w:rFonts w:ascii="Times New Roman" w:hAnsi="Times New Roman" w:cs="Times New Roman"/>
          <w:sz w:val="20"/>
          <w:szCs w:val="20"/>
        </w:rPr>
        <w:t>)</w:t>
      </w:r>
      <w:r w:rsidR="007A5BEA">
        <w:rPr>
          <w:rFonts w:ascii="Times New Roman" w:hAnsi="Times New Roman" w:cs="Times New Roman"/>
          <w:sz w:val="20"/>
          <w:szCs w:val="20"/>
        </w:rPr>
        <w:t xml:space="preserve"> </w:t>
      </w:r>
      <w:r w:rsidR="007A5BEA">
        <w:rPr>
          <w:rFonts w:ascii="Times New Roman" w:hAnsi="Times New Roman" w:cs="Times New Roman"/>
        </w:rPr>
        <w:t>______</w:t>
      </w:r>
      <w:r w:rsidR="007A5BEA" w:rsidRPr="007A5BEA">
        <w:rPr>
          <w:rFonts w:ascii="Times New Roman" w:hAnsi="Times New Roman" w:cs="Times New Roman"/>
        </w:rPr>
        <w:t>_____________________________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A5BE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7A5BEA">
        <w:rPr>
          <w:rFonts w:ascii="Times New Roman" w:hAnsi="Times New Roman" w:cs="Times New Roman"/>
          <w:b/>
        </w:rPr>
        <w:t>_____________ № ______________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7A5BEA">
        <w:rPr>
          <w:rFonts w:ascii="Times New Roman" w:hAnsi="Times New Roman" w:cs="Times New Roman"/>
        </w:rPr>
        <w:t>г. Самара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</w:p>
    <w:p w:rsidR="007A5BEA" w:rsidRPr="00DD603F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DD603F">
        <w:rPr>
          <w:rFonts w:ascii="Times New Roman" w:hAnsi="Times New Roman" w:cs="Times New Roman"/>
        </w:rPr>
        <w:t>Об утверждении расписаний</w:t>
      </w:r>
    </w:p>
    <w:p w:rsidR="007A5BEA" w:rsidRPr="00DD603F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DD603F">
        <w:rPr>
          <w:rFonts w:ascii="Times New Roman" w:hAnsi="Times New Roman" w:cs="Times New Roman"/>
        </w:rPr>
        <w:t>государственных аттестационных испытаний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DD603F">
        <w:rPr>
          <w:rFonts w:ascii="Times New Roman" w:hAnsi="Times New Roman" w:cs="Times New Roman"/>
        </w:rPr>
        <w:t>по образовательным программам высшего образования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7A5BEA">
        <w:rPr>
          <w:rFonts w:ascii="Times New Roman" w:hAnsi="Times New Roman" w:cs="Times New Roman"/>
        </w:rPr>
        <w:t xml:space="preserve">для </w:t>
      </w:r>
      <w:proofErr w:type="gramStart"/>
      <w:r w:rsidRPr="007A5BEA">
        <w:rPr>
          <w:rFonts w:ascii="Times New Roman" w:hAnsi="Times New Roman" w:cs="Times New Roman"/>
        </w:rPr>
        <w:t>обучающихся</w:t>
      </w:r>
      <w:proofErr w:type="gramEnd"/>
      <w:r w:rsidRPr="007A5BEA">
        <w:rPr>
          <w:rFonts w:ascii="Times New Roman" w:hAnsi="Times New Roman" w:cs="Times New Roman"/>
        </w:rPr>
        <w:t xml:space="preserve"> ____________ формы обучения</w:t>
      </w:r>
    </w:p>
    <w:p w:rsidR="007A5BEA" w:rsidRPr="007A5BEA" w:rsidRDefault="007A5BEA" w:rsidP="007A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A" w:rsidRPr="00841652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проведения заседаний государственных экзаменационных комиссий</w:t>
      </w:r>
      <w:r w:rsidR="000B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52">
        <w:rPr>
          <w:rFonts w:ascii="Times New Roman" w:eastAsia="Times New Roman" w:hAnsi="Times New Roman" w:cs="Times New Roman"/>
          <w:sz w:val="24"/>
          <w:szCs w:val="24"/>
          <w:lang w:eastAsia="ru-RU"/>
        </w:rPr>
        <w:t>(ГЭК) по приему государственных аттестационных испытаний:</w:t>
      </w:r>
    </w:p>
    <w:p w:rsidR="007A5BEA" w:rsidRPr="00841652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A" w:rsidRPr="00841652" w:rsidRDefault="007A5BEA" w:rsidP="007A5BEA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652">
        <w:rPr>
          <w:rFonts w:ascii="Times New Roman" w:hAnsi="Times New Roman" w:cs="Times New Roman"/>
          <w:sz w:val="24"/>
          <w:szCs w:val="24"/>
        </w:rPr>
        <w:t>Утвердить расписания государственных аттестационных испытаний по образовательным программам высшего образования:</w:t>
      </w:r>
    </w:p>
    <w:p w:rsidR="007A5BEA" w:rsidRPr="007A5BEA" w:rsidRDefault="007A5BEA" w:rsidP="007A5BEA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E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7A5BE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A5BE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1;</w:t>
      </w:r>
    </w:p>
    <w:p w:rsidR="007A5BEA" w:rsidRPr="007A5BEA" w:rsidRDefault="007A5BEA" w:rsidP="007A5BEA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EA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 и наименован</w:t>
      </w:r>
      <w:r w:rsidR="00A11D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ие специальности, специализация/</w:t>
      </w:r>
      <w:r w:rsidR="00A11D11" w:rsidRPr="00A11D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A11D11"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2;</w:t>
      </w:r>
    </w:p>
    <w:p w:rsidR="007A5BEA" w:rsidRPr="007A5BEA" w:rsidRDefault="007A5BEA" w:rsidP="007A5BEA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EA">
        <w:rPr>
          <w:rFonts w:ascii="Times New Roman" w:hAnsi="Times New Roman" w:cs="Times New Roman"/>
          <w:sz w:val="24"/>
          <w:szCs w:val="24"/>
        </w:rPr>
        <w:t>по направлению подготовки магистратуры _______________________________________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3;</w:t>
      </w:r>
    </w:p>
    <w:p w:rsidR="007A5BEA" w:rsidRPr="007A5BEA" w:rsidRDefault="007A5BEA" w:rsidP="007A5BEA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EA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7A5BEA">
        <w:rPr>
          <w:rFonts w:ascii="Times New Roman" w:hAnsi="Times New Roman" w:cs="Times New Roman"/>
          <w:sz w:val="24"/>
          <w:szCs w:val="24"/>
        </w:rPr>
        <w:t xml:space="preserve"> выпускающих кафедр института __________________ в течение 5 дней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5BE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841652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7A5BEA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A11D11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7A5BEA">
        <w:rPr>
          <w:rFonts w:ascii="Times New Roman" w:hAnsi="Times New Roman" w:cs="Times New Roman"/>
          <w:i/>
          <w:sz w:val="16"/>
          <w:szCs w:val="16"/>
        </w:rPr>
        <w:t xml:space="preserve">  указать ФИО</w:t>
      </w:r>
    </w:p>
    <w:p w:rsidR="007A5BEA" w:rsidRPr="00841652" w:rsidRDefault="007A5BEA" w:rsidP="007A5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52">
        <w:rPr>
          <w:rFonts w:ascii="Times New Roman" w:hAnsi="Times New Roman" w:cs="Times New Roman"/>
          <w:sz w:val="24"/>
          <w:szCs w:val="24"/>
        </w:rPr>
        <w:t>со дня выхода распоряжения обеспечить размещение на кафедральных стендах и доведение расписания государственных аттестационных испытаний до сведения председателя и членов ГЭК и апелляционных комиссий, секретарей ГЭК, руководителей и консультантов выпускных квалификационных работ (ВКР) и каждого обучающегося, закрепленного за кафедрой для выполнения ВКР.</w:t>
      </w:r>
    </w:p>
    <w:p w:rsidR="007A5BEA" w:rsidRPr="007A5BEA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87" w:rsidRDefault="000D3A87" w:rsidP="000D3A8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(исполнительный директор) факультета/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5BEA" w:rsidRPr="00841652" w:rsidRDefault="000D3A87" w:rsidP="000D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Директор (исполнительный директор)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42E" w:rsidRPr="008416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0B2D2B" w:rsidRDefault="000B2D2B" w:rsidP="007A5B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5BEA" w:rsidRPr="00841652" w:rsidRDefault="007A5BEA" w:rsidP="007A5B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1652">
        <w:rPr>
          <w:rFonts w:ascii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0D3A87" w:rsidRDefault="000D3A87" w:rsidP="007A5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Начальник отдела по организации практик,</w:t>
      </w:r>
    </w:p>
    <w:p w:rsidR="007A5BEA" w:rsidRPr="00841652" w:rsidRDefault="000D3A87" w:rsidP="007A5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стажировок и итоговой аттестации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Ю.С. Корякина</w:t>
      </w:r>
    </w:p>
    <w:p w:rsidR="007A5BEA" w:rsidRPr="00841652" w:rsidRDefault="007A5BEA" w:rsidP="007A5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3A87" w:rsidRDefault="000D3A87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D2B" w:rsidRDefault="000B2D2B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 к распоряжению от «___» ____________ 20__ г. №____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614EB9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E8042E" w:rsidRPr="00E8042E" w:rsidRDefault="00E8042E" w:rsidP="00CA42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8042E" w:rsidRPr="002B1F21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DF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E8042E" w:rsidRPr="00E8042E" w:rsidTr="0012271F">
        <w:trPr>
          <w:trHeight w:val="2136"/>
        </w:trPr>
        <w:tc>
          <w:tcPr>
            <w:tcW w:w="5495" w:type="dxa"/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0D3A87" w:rsidRPr="000D3A87" w:rsidRDefault="000D3A87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/>
              </w:rPr>
              <w:t>Декан (исполнительный директор) факультета/ Директор (исполнительный директор) института</w:t>
            </w:r>
            <w:r w:rsidRPr="000D3A8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8042E" w:rsidRPr="000D3A87" w:rsidRDefault="00E8042E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 xml:space="preserve">_____________________  </w:t>
            </w:r>
            <w:r w:rsidRPr="000D3A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И.О. Фамилия </w:t>
            </w:r>
          </w:p>
          <w:p w:rsidR="00E8042E" w:rsidRPr="000D3A87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>«____»_______________ 20___ г.</w:t>
            </w: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42E" w:rsidRPr="00E8042E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Расписание государственных аттестационных испытаний </w:t>
      </w:r>
    </w:p>
    <w:p w:rsidR="00E8042E" w:rsidRP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 бакалавриата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8042E" w:rsidRPr="00E8042E" w:rsidRDefault="00E8042E" w:rsidP="00E8042E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E8042E" w:rsidRPr="00E8042E" w:rsidRDefault="00E8042E" w:rsidP="00E804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42E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E8042E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="001C0A88"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="001C0A88"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="001C0A88"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E8042E" w:rsidRPr="00E8042E" w:rsidRDefault="00E8042E" w:rsidP="00E804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E8042E" w:rsidRPr="00E8042E" w:rsidTr="0012271F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E8042E" w:rsidRPr="00E8042E" w:rsidTr="0012271F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Pr="00E8042E" w:rsidRDefault="00E8042E" w:rsidP="00E8042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 к распоряжению от «___» ____________ 20__ г. №____</w:t>
      </w: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E8042E" w:rsidRPr="00E8042E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8042E" w:rsidRPr="003F2E0C" w:rsidRDefault="003F2E0C" w:rsidP="00E8042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0B2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E8042E" w:rsidRPr="00E8042E" w:rsidTr="0012271F">
        <w:trPr>
          <w:trHeight w:val="2136"/>
        </w:trPr>
        <w:tc>
          <w:tcPr>
            <w:tcW w:w="5495" w:type="dxa"/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0D3A87" w:rsidRPr="000D3A87" w:rsidRDefault="000D3A87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D3A87">
              <w:rPr>
                <w:rFonts w:ascii="Times New Roman" w:hAnsi="Times New Roman"/>
              </w:rPr>
              <w:t>Декан (исполнительный директор) факультета/</w:t>
            </w:r>
          </w:p>
          <w:p w:rsidR="00E8042E" w:rsidRPr="000D3A87" w:rsidRDefault="000D3A87" w:rsidP="000D3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/>
              </w:rPr>
              <w:t>Директор (исполнительный директор) института</w:t>
            </w:r>
            <w:r w:rsidRPr="000D3A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8042E" w:rsidRPr="000D3A87">
              <w:rPr>
                <w:rFonts w:ascii="Times New Roman" w:hAnsi="Times New Roman" w:cs="Times New Roman"/>
                <w:lang w:eastAsia="ru-RU"/>
              </w:rPr>
              <w:t>__________</w:t>
            </w:r>
            <w:r w:rsidR="002B1F21" w:rsidRPr="000D3A87">
              <w:rPr>
                <w:rFonts w:ascii="Times New Roman" w:hAnsi="Times New Roman" w:cs="Times New Roman"/>
                <w:lang w:eastAsia="ru-RU"/>
              </w:rPr>
              <w:t>________________</w:t>
            </w:r>
            <w:r w:rsidR="00E8042E" w:rsidRPr="000D3A87">
              <w:rPr>
                <w:rFonts w:ascii="Times New Roman" w:hAnsi="Times New Roman" w:cs="Times New Roman"/>
                <w:lang w:eastAsia="ru-RU"/>
              </w:rPr>
              <w:t xml:space="preserve">___ </w:t>
            </w:r>
          </w:p>
          <w:p w:rsidR="00E8042E" w:rsidRPr="000D3A87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 xml:space="preserve">_____________________  </w:t>
            </w:r>
            <w:r w:rsidRPr="000D3A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И.О. Фамилия </w:t>
            </w:r>
          </w:p>
          <w:p w:rsidR="00E8042E" w:rsidRPr="000D3A87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>«____»_______________ 20___ г.</w:t>
            </w:r>
          </w:p>
          <w:p w:rsidR="00E8042E" w:rsidRPr="00E8042E" w:rsidRDefault="00E8042E" w:rsidP="00E8042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42E" w:rsidRPr="00E8042E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Расписание государственных аттестационных испытаний </w:t>
      </w:r>
    </w:p>
    <w:p w:rsidR="00E8042E" w:rsidRP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E8042E" w:rsidRPr="00E8042E" w:rsidRDefault="00E8042E" w:rsidP="00E8042E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специальности, специализация</w:t>
      </w:r>
      <w:r w:rsidR="00A11D11">
        <w:rPr>
          <w:rFonts w:ascii="Times New Roman" w:hAnsi="Times New Roman" w:cs="Times New Roman"/>
          <w:i/>
          <w:sz w:val="16"/>
          <w:szCs w:val="16"/>
          <w:lang w:eastAsia="ru-RU"/>
        </w:rPr>
        <w:t>/</w:t>
      </w: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A11D11"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</w:t>
      </w:r>
      <w:bookmarkStart w:id="0" w:name="_GoBack"/>
      <w:bookmarkEnd w:id="0"/>
    </w:p>
    <w:p w:rsidR="00E8042E" w:rsidRPr="00E8042E" w:rsidRDefault="00E8042E" w:rsidP="00E804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42E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E8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60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B2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Pr="00E8042E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Default="001C0A88" w:rsidP="001C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1C0A88" w:rsidRPr="00E8042E" w:rsidTr="0094455C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1C0A88" w:rsidRPr="00E8042E" w:rsidTr="0094455C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1C0A88" w:rsidRDefault="001C0A88" w:rsidP="00E8042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42E" w:rsidRPr="00E8042E" w:rsidRDefault="00E8042E" w:rsidP="00E8042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Pr="00E8042E" w:rsidRDefault="00E8042E" w:rsidP="00E8042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 к распоряжению от «___» ____________ 20__ г. №____</w:t>
      </w: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3744FF" w:rsidRPr="003744FF" w:rsidRDefault="003744FF" w:rsidP="003744FF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744FF" w:rsidRPr="002B1F21" w:rsidRDefault="002B1F21" w:rsidP="003744FF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DF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3744FF" w:rsidRPr="003744FF" w:rsidTr="0012271F">
        <w:trPr>
          <w:trHeight w:val="2136"/>
        </w:trPr>
        <w:tc>
          <w:tcPr>
            <w:tcW w:w="5495" w:type="dxa"/>
          </w:tcPr>
          <w:p w:rsidR="003744FF" w:rsidRPr="003744FF" w:rsidRDefault="003744FF" w:rsidP="003744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744FF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0D3A87" w:rsidRPr="000D3A87" w:rsidRDefault="000D3A87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D3A87">
              <w:rPr>
                <w:rFonts w:ascii="Times New Roman" w:hAnsi="Times New Roman"/>
              </w:rPr>
              <w:t>Декан (исполнительный директор) факультета/</w:t>
            </w:r>
          </w:p>
          <w:p w:rsidR="003744FF" w:rsidRPr="000D3A87" w:rsidRDefault="000D3A87" w:rsidP="000D3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/>
              </w:rPr>
              <w:t>Директор (исполнительный директор) института</w:t>
            </w:r>
            <w:r w:rsidRPr="000D3A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44FF" w:rsidRPr="000D3A87">
              <w:rPr>
                <w:rFonts w:ascii="Times New Roman" w:hAnsi="Times New Roman" w:cs="Times New Roman"/>
                <w:lang w:eastAsia="ru-RU"/>
              </w:rPr>
              <w:t>______________</w:t>
            </w:r>
            <w:r w:rsidR="002B1F21" w:rsidRPr="000D3A87">
              <w:rPr>
                <w:rFonts w:ascii="Times New Roman" w:hAnsi="Times New Roman" w:cs="Times New Roman"/>
                <w:lang w:eastAsia="ru-RU"/>
              </w:rPr>
              <w:t>________________</w:t>
            </w:r>
            <w:r w:rsidR="003744FF" w:rsidRPr="000D3A87">
              <w:rPr>
                <w:rFonts w:ascii="Times New Roman" w:hAnsi="Times New Roman" w:cs="Times New Roman"/>
                <w:lang w:eastAsia="ru-RU"/>
              </w:rPr>
              <w:t xml:space="preserve">_ </w:t>
            </w:r>
          </w:p>
          <w:p w:rsidR="003744FF" w:rsidRPr="000D3A87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 xml:space="preserve">_____________________  </w:t>
            </w:r>
            <w:r w:rsidRPr="000D3A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И.О. Фамилия </w:t>
            </w:r>
          </w:p>
          <w:p w:rsidR="003744FF" w:rsidRPr="000D3A87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>«____»_______________ 20___ г.</w:t>
            </w: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4FF" w:rsidRPr="003744FF" w:rsidRDefault="003744FF" w:rsidP="003744FF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Расписание государственных аттестационных испытаний </w:t>
      </w:r>
    </w:p>
    <w:p w:rsidR="003744FF" w:rsidRPr="003744FF" w:rsidRDefault="003744FF" w:rsidP="0037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магистратуры </w:t>
      </w:r>
      <w:r w:rsidRPr="003744F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3744FF" w:rsidRPr="003744FF" w:rsidRDefault="003744FF" w:rsidP="003744FF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3744FF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3744FF" w:rsidRPr="003744FF" w:rsidRDefault="003744FF" w:rsidP="003744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4FF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3744FF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D60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4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Pr="00E8042E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Default="001C0A88" w:rsidP="001C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1C0A88" w:rsidRPr="00E8042E" w:rsidTr="0094455C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1C0A88" w:rsidRPr="00E8042E" w:rsidTr="0094455C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1C0A88" w:rsidRDefault="001C0A88" w:rsidP="003744F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4FF" w:rsidRPr="003744FF" w:rsidRDefault="003744FF" w:rsidP="003744F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3744FF" w:rsidRPr="003744FF" w:rsidRDefault="003744FF" w:rsidP="003744F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44FF" w:rsidSect="004E58C0">
      <w:pgSz w:w="11906" w:h="16838"/>
      <w:pgMar w:top="340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7"/>
  </w:num>
  <w:num w:numId="14">
    <w:abstractNumId w:val="21"/>
  </w:num>
  <w:num w:numId="15">
    <w:abstractNumId w:val="15"/>
  </w:num>
  <w:num w:numId="16">
    <w:abstractNumId w:val="7"/>
  </w:num>
  <w:num w:numId="17">
    <w:abstractNumId w:val="20"/>
  </w:num>
  <w:num w:numId="18">
    <w:abstractNumId w:val="10"/>
  </w:num>
  <w:num w:numId="19">
    <w:abstractNumId w:val="22"/>
  </w:num>
  <w:num w:numId="20">
    <w:abstractNumId w:val="23"/>
  </w:num>
  <w:num w:numId="21">
    <w:abstractNumId w:val="2"/>
  </w:num>
  <w:num w:numId="22">
    <w:abstractNumId w:val="17"/>
  </w:num>
  <w:num w:numId="23">
    <w:abstractNumId w:val="12"/>
  </w:num>
  <w:num w:numId="24">
    <w:abstractNumId w:val="5"/>
  </w:num>
  <w:num w:numId="25">
    <w:abstractNumId w:val="16"/>
  </w:num>
  <w:num w:numId="26">
    <w:abstractNumId w:val="1"/>
  </w:num>
  <w:num w:numId="27">
    <w:abstractNumId w:val="19"/>
  </w:num>
  <w:num w:numId="28">
    <w:abstractNumId w:val="11"/>
  </w:num>
  <w:num w:numId="29">
    <w:abstractNumId w:val="6"/>
  </w:num>
  <w:num w:numId="30">
    <w:abstractNumId w:val="26"/>
  </w:num>
  <w:num w:numId="31">
    <w:abstractNumId w:val="14"/>
  </w:num>
  <w:num w:numId="32">
    <w:abstractNumId w:val="3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26D28"/>
    <w:rsid w:val="00052C1A"/>
    <w:rsid w:val="000706C5"/>
    <w:rsid w:val="000B2D2B"/>
    <w:rsid w:val="000C32B2"/>
    <w:rsid w:val="000D3A87"/>
    <w:rsid w:val="000D6394"/>
    <w:rsid w:val="000F22F4"/>
    <w:rsid w:val="00125702"/>
    <w:rsid w:val="0016167C"/>
    <w:rsid w:val="00163E60"/>
    <w:rsid w:val="00176D2B"/>
    <w:rsid w:val="001772F8"/>
    <w:rsid w:val="001A2873"/>
    <w:rsid w:val="001C0A88"/>
    <w:rsid w:val="001D6773"/>
    <w:rsid w:val="002030DE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744FF"/>
    <w:rsid w:val="00386BC9"/>
    <w:rsid w:val="003873D4"/>
    <w:rsid w:val="003A064C"/>
    <w:rsid w:val="003A6857"/>
    <w:rsid w:val="003D602D"/>
    <w:rsid w:val="003E138A"/>
    <w:rsid w:val="003E1680"/>
    <w:rsid w:val="003F2E0C"/>
    <w:rsid w:val="0042700E"/>
    <w:rsid w:val="00436EF8"/>
    <w:rsid w:val="004607CC"/>
    <w:rsid w:val="00464D7D"/>
    <w:rsid w:val="00464F66"/>
    <w:rsid w:val="004729DA"/>
    <w:rsid w:val="00483966"/>
    <w:rsid w:val="004A4296"/>
    <w:rsid w:val="004E58C0"/>
    <w:rsid w:val="00522164"/>
    <w:rsid w:val="0053334B"/>
    <w:rsid w:val="005B63BC"/>
    <w:rsid w:val="00614849"/>
    <w:rsid w:val="00614EB9"/>
    <w:rsid w:val="00642607"/>
    <w:rsid w:val="006629ED"/>
    <w:rsid w:val="0066565C"/>
    <w:rsid w:val="006802CB"/>
    <w:rsid w:val="006B05E5"/>
    <w:rsid w:val="006C1F33"/>
    <w:rsid w:val="006D5DFB"/>
    <w:rsid w:val="006E5B4E"/>
    <w:rsid w:val="006F071D"/>
    <w:rsid w:val="00707CC9"/>
    <w:rsid w:val="007231CC"/>
    <w:rsid w:val="0072561D"/>
    <w:rsid w:val="007320FB"/>
    <w:rsid w:val="00737595"/>
    <w:rsid w:val="007549BE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91CDC"/>
    <w:rsid w:val="00916017"/>
    <w:rsid w:val="00937F87"/>
    <w:rsid w:val="00962760"/>
    <w:rsid w:val="00991BF9"/>
    <w:rsid w:val="009A7511"/>
    <w:rsid w:val="009D4F31"/>
    <w:rsid w:val="00A11D11"/>
    <w:rsid w:val="00A70177"/>
    <w:rsid w:val="00A73A4D"/>
    <w:rsid w:val="00A75760"/>
    <w:rsid w:val="00A76BE2"/>
    <w:rsid w:val="00A821AE"/>
    <w:rsid w:val="00B22343"/>
    <w:rsid w:val="00B462D6"/>
    <w:rsid w:val="00B63033"/>
    <w:rsid w:val="00B77F9A"/>
    <w:rsid w:val="00BB3D0D"/>
    <w:rsid w:val="00BD23A5"/>
    <w:rsid w:val="00BE7989"/>
    <w:rsid w:val="00C000B0"/>
    <w:rsid w:val="00C20920"/>
    <w:rsid w:val="00C42334"/>
    <w:rsid w:val="00CA2EBD"/>
    <w:rsid w:val="00CA42EE"/>
    <w:rsid w:val="00CE343C"/>
    <w:rsid w:val="00D41D1C"/>
    <w:rsid w:val="00D441F5"/>
    <w:rsid w:val="00D55947"/>
    <w:rsid w:val="00D63F4F"/>
    <w:rsid w:val="00D70899"/>
    <w:rsid w:val="00DC1F8D"/>
    <w:rsid w:val="00DC6F71"/>
    <w:rsid w:val="00DD18CE"/>
    <w:rsid w:val="00DD603F"/>
    <w:rsid w:val="00DD7C22"/>
    <w:rsid w:val="00DE1F7B"/>
    <w:rsid w:val="00DF5319"/>
    <w:rsid w:val="00DF6B3A"/>
    <w:rsid w:val="00E26486"/>
    <w:rsid w:val="00E7314F"/>
    <w:rsid w:val="00E8042E"/>
    <w:rsid w:val="00EC553E"/>
    <w:rsid w:val="00EE0264"/>
    <w:rsid w:val="00EF2D95"/>
    <w:rsid w:val="00F00B56"/>
    <w:rsid w:val="00F271C8"/>
    <w:rsid w:val="00F34FD9"/>
    <w:rsid w:val="00F41C2C"/>
    <w:rsid w:val="00F4713B"/>
    <w:rsid w:val="00F62374"/>
    <w:rsid w:val="00FA4BAD"/>
    <w:rsid w:val="00FA7F46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958B-1CA2-42F2-A37F-FB96E12B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10</cp:revision>
  <cp:lastPrinted>2017-11-10T08:43:00Z</cp:lastPrinted>
  <dcterms:created xsi:type="dcterms:W3CDTF">2019-04-11T17:14:00Z</dcterms:created>
  <dcterms:modified xsi:type="dcterms:W3CDTF">2021-08-05T07:12:00Z</dcterms:modified>
</cp:coreProperties>
</file>