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F6" w:rsidRPr="00573FC0" w:rsidRDefault="001059D2" w:rsidP="00573FC0">
      <w:pPr>
        <w:spacing w:line="276" w:lineRule="auto"/>
        <w:ind w:firstLine="708"/>
        <w:jc w:val="both"/>
      </w:pPr>
      <w:r w:rsidRPr="00573FC0">
        <w:t xml:space="preserve">В ходе выполнения проекта по Соглашению о предоставлении субсидии №14.575.21.0107 от «28» ноября 2014 г с </w:t>
      </w:r>
      <w:proofErr w:type="spellStart"/>
      <w:r w:rsidRPr="00573FC0">
        <w:t>Минобрнауки</w:t>
      </w:r>
      <w:proofErr w:type="spellEnd"/>
      <w:r w:rsidRPr="00573FC0"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</w:t>
      </w:r>
      <w:r w:rsidR="00941EFF" w:rsidRPr="00573FC0">
        <w:t>1</w:t>
      </w:r>
      <w:r w:rsidRPr="00573FC0">
        <w:t xml:space="preserve"> в период с </w:t>
      </w:r>
      <w:r w:rsidR="00DC658E" w:rsidRPr="00573FC0">
        <w:t>28</w:t>
      </w:r>
      <w:r w:rsidRPr="00573FC0">
        <w:t>.</w:t>
      </w:r>
      <w:r w:rsidR="00DC658E" w:rsidRPr="00573FC0">
        <w:t>10</w:t>
      </w:r>
      <w:r w:rsidRPr="00573FC0">
        <w:t>.201</w:t>
      </w:r>
      <w:r w:rsidR="00DC658E" w:rsidRPr="00573FC0">
        <w:t>4</w:t>
      </w:r>
      <w:r w:rsidRPr="00573FC0">
        <w:t xml:space="preserve"> по </w:t>
      </w:r>
      <w:r w:rsidR="00DC658E" w:rsidRPr="00573FC0">
        <w:t>31.12.14</w:t>
      </w:r>
      <w:r w:rsidRPr="00573FC0">
        <w:t xml:space="preserve"> </w:t>
      </w:r>
      <w:r w:rsidRPr="00573FC0">
        <w:rPr>
          <w:b/>
          <w:i/>
        </w:rPr>
        <w:t>выполнялись следующие работы:</w:t>
      </w:r>
    </w:p>
    <w:p w:rsidR="00EB7C37" w:rsidRPr="00573FC0" w:rsidRDefault="00EB7C37" w:rsidP="005454B3">
      <w:pPr>
        <w:pStyle w:val="3"/>
        <w:widowControl w:val="0"/>
        <w:tabs>
          <w:tab w:val="left" w:pos="1134"/>
        </w:tabs>
        <w:spacing w:after="0" w:line="276" w:lineRule="auto"/>
        <w:ind w:firstLine="709"/>
        <w:jc w:val="both"/>
        <w:rPr>
          <w:iCs/>
          <w:sz w:val="24"/>
          <w:szCs w:val="24"/>
        </w:rPr>
      </w:pPr>
      <w:r w:rsidRPr="00573FC0">
        <w:rPr>
          <w:iCs/>
          <w:sz w:val="24"/>
          <w:szCs w:val="24"/>
        </w:rPr>
        <w:t>1. Выполнен аналитический обзор с</w:t>
      </w:r>
      <w:r w:rsidR="004B6C56" w:rsidRPr="00573FC0">
        <w:rPr>
          <w:iCs/>
          <w:sz w:val="24"/>
          <w:szCs w:val="24"/>
        </w:rPr>
        <w:t>овременной научно-технической, нормативной, методической</w:t>
      </w:r>
      <w:r w:rsidRPr="00573FC0">
        <w:rPr>
          <w:iCs/>
          <w:sz w:val="24"/>
          <w:szCs w:val="24"/>
        </w:rPr>
        <w:t xml:space="preserve"> литера</w:t>
      </w:r>
      <w:r w:rsidR="004B6C56" w:rsidRPr="00573FC0">
        <w:rPr>
          <w:iCs/>
          <w:sz w:val="24"/>
          <w:szCs w:val="24"/>
        </w:rPr>
        <w:t xml:space="preserve">туры, затрагивающей научно-техническую проблему </w:t>
      </w:r>
      <w:r w:rsidRPr="00573FC0">
        <w:rPr>
          <w:iCs/>
          <w:sz w:val="24"/>
          <w:szCs w:val="24"/>
        </w:rPr>
        <w:t xml:space="preserve">использования пленочных датчиков для мониторинга космического мусора и </w:t>
      </w:r>
      <w:proofErr w:type="spellStart"/>
      <w:r w:rsidRPr="00573FC0">
        <w:rPr>
          <w:iCs/>
          <w:sz w:val="24"/>
          <w:szCs w:val="24"/>
        </w:rPr>
        <w:t>микрометеороидов</w:t>
      </w:r>
      <w:proofErr w:type="spellEnd"/>
      <w:r w:rsidRPr="00573FC0">
        <w:rPr>
          <w:iCs/>
          <w:sz w:val="24"/>
          <w:szCs w:val="24"/>
        </w:rPr>
        <w:t xml:space="preserve">. </w:t>
      </w:r>
    </w:p>
    <w:p w:rsidR="00EB7C37" w:rsidRPr="00573FC0" w:rsidRDefault="00EB7C37" w:rsidP="005454B3">
      <w:pPr>
        <w:pStyle w:val="3"/>
        <w:widowControl w:val="0"/>
        <w:tabs>
          <w:tab w:val="left" w:pos="1134"/>
        </w:tabs>
        <w:spacing w:after="0" w:line="276" w:lineRule="auto"/>
        <w:ind w:firstLine="709"/>
        <w:jc w:val="both"/>
        <w:rPr>
          <w:iCs/>
          <w:sz w:val="24"/>
          <w:szCs w:val="24"/>
        </w:rPr>
      </w:pPr>
      <w:r w:rsidRPr="00573FC0">
        <w:rPr>
          <w:iCs/>
          <w:sz w:val="24"/>
          <w:szCs w:val="24"/>
        </w:rPr>
        <w:t>2. Проведены в</w:t>
      </w:r>
      <w:r w:rsidR="004B6C56" w:rsidRPr="00573FC0">
        <w:rPr>
          <w:iCs/>
          <w:sz w:val="24"/>
          <w:szCs w:val="24"/>
        </w:rPr>
        <w:t xml:space="preserve">ыбор и обоснование </w:t>
      </w:r>
      <w:r w:rsidRPr="00573FC0">
        <w:rPr>
          <w:iCs/>
          <w:sz w:val="24"/>
          <w:szCs w:val="24"/>
        </w:rPr>
        <w:t xml:space="preserve">направления исследований, в </w:t>
      </w:r>
      <w:r w:rsidR="004B6C56" w:rsidRPr="00573FC0">
        <w:rPr>
          <w:iCs/>
          <w:sz w:val="24"/>
          <w:szCs w:val="24"/>
        </w:rPr>
        <w:t xml:space="preserve">том числе сравнительная оценка </w:t>
      </w:r>
      <w:r w:rsidRPr="00573FC0">
        <w:rPr>
          <w:iCs/>
          <w:sz w:val="24"/>
          <w:szCs w:val="24"/>
        </w:rPr>
        <w:t>возможных существующих принципов, методов и средств создания МКА.</w:t>
      </w:r>
    </w:p>
    <w:p w:rsidR="001059D2" w:rsidRPr="00573FC0" w:rsidRDefault="00477321" w:rsidP="005454B3">
      <w:pPr>
        <w:pStyle w:val="3"/>
        <w:widowControl w:val="0"/>
        <w:tabs>
          <w:tab w:val="left" w:pos="1134"/>
        </w:tabs>
        <w:spacing w:after="0" w:line="276" w:lineRule="auto"/>
        <w:ind w:firstLine="709"/>
        <w:jc w:val="both"/>
        <w:rPr>
          <w:iCs/>
          <w:sz w:val="24"/>
          <w:szCs w:val="24"/>
        </w:rPr>
      </w:pPr>
      <w:r w:rsidRPr="00573FC0">
        <w:rPr>
          <w:iCs/>
          <w:sz w:val="24"/>
          <w:szCs w:val="24"/>
        </w:rPr>
        <w:t xml:space="preserve">3. За внебюджетные средства </w:t>
      </w:r>
      <w:r w:rsidR="00EB7C37" w:rsidRPr="00573FC0">
        <w:rPr>
          <w:iCs/>
          <w:sz w:val="24"/>
          <w:szCs w:val="24"/>
        </w:rPr>
        <w:t>проведены патентные исследования в соответствии с ГОСТ Р15.011-96</w:t>
      </w:r>
      <w:r w:rsidRPr="00573FC0">
        <w:rPr>
          <w:iCs/>
          <w:sz w:val="24"/>
          <w:szCs w:val="24"/>
        </w:rPr>
        <w:t>.</w:t>
      </w:r>
    </w:p>
    <w:p w:rsidR="001059D2" w:rsidRPr="00573FC0" w:rsidRDefault="00CC77CA" w:rsidP="009901E2">
      <w:pPr>
        <w:pStyle w:val="3"/>
        <w:widowControl w:val="0"/>
        <w:tabs>
          <w:tab w:val="left" w:pos="1134"/>
        </w:tabs>
        <w:spacing w:after="0" w:line="276" w:lineRule="auto"/>
        <w:ind w:firstLine="709"/>
        <w:jc w:val="both"/>
        <w:rPr>
          <w:b/>
          <w:i/>
          <w:iCs/>
          <w:sz w:val="24"/>
          <w:szCs w:val="24"/>
        </w:rPr>
      </w:pPr>
      <w:r w:rsidRPr="00573FC0">
        <w:rPr>
          <w:b/>
          <w:i/>
          <w:iCs/>
          <w:sz w:val="24"/>
          <w:szCs w:val="24"/>
        </w:rPr>
        <w:t>При этом получены следующие результаты:</w:t>
      </w:r>
    </w:p>
    <w:p w:rsidR="00D43D4C" w:rsidRPr="00573FC0" w:rsidRDefault="00A7709D" w:rsidP="00573FC0">
      <w:pPr>
        <w:widowControl w:val="0"/>
        <w:suppressAutoHyphens/>
        <w:spacing w:line="276" w:lineRule="auto"/>
        <w:ind w:firstLine="720"/>
        <w:jc w:val="both"/>
      </w:pPr>
      <w:r w:rsidRPr="00573FC0">
        <w:rPr>
          <w:iCs/>
        </w:rPr>
        <w:t xml:space="preserve">1. </w:t>
      </w:r>
      <w:r w:rsidR="00D43D4C" w:rsidRPr="00573FC0">
        <w:rPr>
          <w:iCs/>
        </w:rPr>
        <w:t xml:space="preserve">На основе проведенного аналитического обзора </w:t>
      </w:r>
      <w:r w:rsidR="00D43D4C" w:rsidRPr="00573FC0">
        <w:t xml:space="preserve">современной научно-технической, нормативной, методической литературы, затрагивающей научно-техническую проблему использования пленочных датчиков для мониторинга космического мусора и </w:t>
      </w:r>
      <w:proofErr w:type="spellStart"/>
      <w:r w:rsidR="00D43D4C" w:rsidRPr="00573FC0">
        <w:t>микрометеороидов</w:t>
      </w:r>
      <w:proofErr w:type="spellEnd"/>
      <w:r w:rsidR="00D43D4C" w:rsidRPr="00573FC0">
        <w:t xml:space="preserve"> и  оценка возможных существующих принципов, методов и средств создания МКА позволяют сделать следующие выводы:</w:t>
      </w:r>
    </w:p>
    <w:p w:rsidR="00D43D4C" w:rsidRPr="00573FC0" w:rsidRDefault="005454B3" w:rsidP="005454B3">
      <w:pPr>
        <w:widowControl w:val="0"/>
        <w:suppressAutoHyphens/>
        <w:spacing w:line="276" w:lineRule="auto"/>
        <w:ind w:firstLine="709"/>
        <w:jc w:val="both"/>
      </w:pPr>
      <w:r>
        <w:t xml:space="preserve">– </w:t>
      </w:r>
      <w:r w:rsidR="00D43D4C" w:rsidRPr="00573FC0">
        <w:t>последние два десятилетия характеризуются неуклонным ростом космического мусора. Проблема его ограничения – трудно</w:t>
      </w:r>
      <w:r w:rsidR="004B6C56" w:rsidRPr="00573FC0">
        <w:t xml:space="preserve"> </w:t>
      </w:r>
      <w:r w:rsidR="00D43D4C" w:rsidRPr="00573FC0">
        <w:t>решаемая  задача, которая находиться в начале своего развития.</w:t>
      </w:r>
    </w:p>
    <w:p w:rsidR="00D43D4C" w:rsidRPr="00573FC0" w:rsidRDefault="005454B3" w:rsidP="005454B3">
      <w:pPr>
        <w:widowControl w:val="0"/>
        <w:suppressAutoHyphens/>
        <w:spacing w:line="276" w:lineRule="auto"/>
        <w:ind w:firstLine="709"/>
        <w:jc w:val="both"/>
      </w:pPr>
      <w:r>
        <w:t xml:space="preserve">– </w:t>
      </w:r>
      <w:r w:rsidR="00D43D4C" w:rsidRPr="00573FC0">
        <w:t>изучение характеристик космического мусора с помощью наземных средств наблюдения проводится лишь в сравнительно небольшой области космического околоземного пространства, причем регистрация объектов осуществляется в диапазоне размеров более нескольких сантиметров.</w:t>
      </w:r>
    </w:p>
    <w:p w:rsidR="00D43D4C" w:rsidRPr="00573FC0" w:rsidRDefault="005454B3" w:rsidP="005454B3">
      <w:pPr>
        <w:widowControl w:val="0"/>
        <w:suppressAutoHyphens/>
        <w:spacing w:line="276" w:lineRule="auto"/>
        <w:ind w:firstLine="709"/>
        <w:jc w:val="both"/>
      </w:pPr>
      <w:r>
        <w:t xml:space="preserve">– </w:t>
      </w:r>
      <w:r w:rsidR="00D43D4C" w:rsidRPr="00573FC0">
        <w:t>большая часть экспериментов по изучению характеристик космического мусора и микрометеоритов проводится с помощью приборов с небольшой площадью чувствительной поверхности, что ограничивает получение более полных статистических данных.</w:t>
      </w:r>
    </w:p>
    <w:p w:rsidR="00D43D4C" w:rsidRPr="00573FC0" w:rsidRDefault="005454B3" w:rsidP="005454B3">
      <w:pPr>
        <w:widowControl w:val="0"/>
        <w:suppressAutoHyphens/>
        <w:spacing w:line="276" w:lineRule="auto"/>
        <w:ind w:firstLine="709"/>
        <w:jc w:val="both"/>
      </w:pPr>
      <w:r>
        <w:t>–</w:t>
      </w:r>
      <w:r w:rsidR="00D43D4C" w:rsidRPr="00573FC0">
        <w:t xml:space="preserve"> необходимо изучение частиц космического мусора и метеоритов аппаратурой с большей площадью чувствительной поверхности с помощью пленочных детекторов надувной конструкции, установленных на малых КА и </w:t>
      </w:r>
      <w:proofErr w:type="spellStart"/>
      <w:r w:rsidR="00D43D4C" w:rsidRPr="00573FC0">
        <w:t>микроспутниках</w:t>
      </w:r>
      <w:proofErr w:type="spellEnd"/>
      <w:r w:rsidR="00D43D4C" w:rsidRPr="00573FC0">
        <w:t>, в том числе оснащенных, например, электрореактивным двигателями.</w:t>
      </w:r>
    </w:p>
    <w:p w:rsidR="00CC77CA" w:rsidRPr="00573FC0" w:rsidRDefault="005454B3" w:rsidP="005454B3">
      <w:pPr>
        <w:spacing w:line="276" w:lineRule="auto"/>
        <w:ind w:firstLine="709"/>
        <w:jc w:val="both"/>
        <w:rPr>
          <w:iCs/>
        </w:rPr>
      </w:pPr>
      <w:r>
        <w:t>–</w:t>
      </w:r>
      <w:r w:rsidR="00D43D4C" w:rsidRPr="00573FC0">
        <w:t xml:space="preserve"> </w:t>
      </w:r>
      <w:r w:rsidR="004B6C56" w:rsidRPr="00573FC0">
        <w:t>о</w:t>
      </w:r>
      <w:r w:rsidR="00D43D4C" w:rsidRPr="00573FC0">
        <w:t>сновными задачами при такой постановке является создание малогабаритных стабилизированных космических платформ и разработка технологии получения надувных пленочных конструкций как детекторов так и других элементов конструкции спутника, а также максимального использования методов и устройств микроминиатюризации и элементов, основанных на новых физических принципах.</w:t>
      </w:r>
      <w:r w:rsidR="00D43D4C" w:rsidRPr="00573FC0">
        <w:rPr>
          <w:iCs/>
        </w:rPr>
        <w:t xml:space="preserve"> </w:t>
      </w:r>
    </w:p>
    <w:p w:rsidR="00A7709D" w:rsidRPr="00573FC0" w:rsidRDefault="00A7709D" w:rsidP="00573FC0">
      <w:pPr>
        <w:widowControl w:val="0"/>
        <w:suppressAutoHyphens/>
        <w:spacing w:line="276" w:lineRule="auto"/>
        <w:ind w:firstLine="709"/>
        <w:jc w:val="both"/>
      </w:pPr>
      <w:r w:rsidRPr="00573FC0">
        <w:t xml:space="preserve">2. </w:t>
      </w:r>
      <w:r w:rsidR="00D43D4C" w:rsidRPr="00573FC0">
        <w:t xml:space="preserve">Анализ методов и научно-технических решений для мониторинга космического мусора и </w:t>
      </w:r>
      <w:proofErr w:type="spellStart"/>
      <w:r w:rsidR="00D43D4C" w:rsidRPr="00573FC0">
        <w:t>микрометеороидов</w:t>
      </w:r>
      <w:proofErr w:type="spellEnd"/>
      <w:r w:rsidR="00D43D4C" w:rsidRPr="00573FC0">
        <w:t xml:space="preserve"> показал, что наибольшей информативностью обладают датчики с большой чувствительной поверхностью. Такому требованию удовлетворяют пленочные конструкции датчиков, выполненные в виде космических аппаратов. Наиболее перспективным направлением является использование пленочных слоистых структур (металл-диэлектрик-металл). Космический аппарат для мониторинга космического мусора и  </w:t>
      </w:r>
      <w:proofErr w:type="spellStart"/>
      <w:r w:rsidR="00D43D4C" w:rsidRPr="00573FC0">
        <w:t>микрометеороидов</w:t>
      </w:r>
      <w:proofErr w:type="spellEnd"/>
      <w:r w:rsidR="00D43D4C" w:rsidRPr="00573FC0">
        <w:t xml:space="preserve"> должен состоять  из  чувствительной  пленочной  поверхности,  </w:t>
      </w:r>
      <w:r w:rsidR="00D43D4C" w:rsidRPr="00573FC0">
        <w:lastRenderedPageBreak/>
        <w:t>модуля обработки информации с датчика, системы энергоснабжения, системы ориентации, системы связи, а также блока для соединения всех модулей малого космического аппарата.</w:t>
      </w:r>
    </w:p>
    <w:p w:rsidR="00477321" w:rsidRPr="00573FC0" w:rsidRDefault="00477321" w:rsidP="00573FC0">
      <w:pPr>
        <w:spacing w:line="276" w:lineRule="auto"/>
        <w:ind w:firstLine="539"/>
        <w:jc w:val="both"/>
        <w:rPr>
          <w:iCs/>
        </w:rPr>
      </w:pPr>
      <w:r w:rsidRPr="00573FC0">
        <w:rPr>
          <w:iCs/>
        </w:rPr>
        <w:t xml:space="preserve">3. </w:t>
      </w:r>
      <w:r w:rsidR="00EB7C37" w:rsidRPr="00573FC0">
        <w:rPr>
          <w:iCs/>
        </w:rPr>
        <w:t>Проведенный патентный поиск выявил 14 патентов по теме исследований. Патентный поиск проводился по российским и зарубежным базам данных. В ходе патентного исследования  были установлены основные направления развития устройств мониторинга космического мусора и микрометеоритов, которые заключаются в увеличения чувствительности и расширения области исследования (увеличение чувствительной поверхности датчиков).</w:t>
      </w:r>
    </w:p>
    <w:p w:rsidR="00752B79" w:rsidRPr="00573FC0" w:rsidRDefault="00752B79" w:rsidP="00573FC0">
      <w:pPr>
        <w:spacing w:line="276" w:lineRule="auto"/>
        <w:ind w:firstLine="539"/>
        <w:jc w:val="both"/>
        <w:rPr>
          <w:iCs/>
        </w:rPr>
      </w:pPr>
      <w:r w:rsidRPr="00573FC0">
        <w:rPr>
          <w:iCs/>
        </w:rPr>
        <w:t xml:space="preserve">Аналитический обзор современной научно-технической,  нормативной, методической  литературы, затрагивающей  научно-техническую проблему  использования пленочных датчиков для мониторинга космического мусора и </w:t>
      </w:r>
      <w:proofErr w:type="spellStart"/>
      <w:r w:rsidRPr="00573FC0">
        <w:rPr>
          <w:iCs/>
        </w:rPr>
        <w:t>микрометеороидов</w:t>
      </w:r>
      <w:proofErr w:type="spellEnd"/>
      <w:r w:rsidRPr="00573FC0">
        <w:rPr>
          <w:iCs/>
        </w:rPr>
        <w:t>, выбор и обоснование направления исследований,</w:t>
      </w:r>
      <w:r w:rsidRPr="00573FC0">
        <w:t xml:space="preserve"> </w:t>
      </w:r>
      <w:r w:rsidRPr="00573FC0">
        <w:rPr>
          <w:iCs/>
        </w:rPr>
        <w:t>в том числе сравнительная оценка  возможных существующих принципов, методов и средств создания МКА, а также патентные исследования соответствуют требованиям ТЗ и выполнены в полном объеме.</w:t>
      </w:r>
    </w:p>
    <w:p w:rsidR="00A7709D" w:rsidRPr="00573FC0" w:rsidRDefault="00A7709D" w:rsidP="00573FC0">
      <w:pPr>
        <w:spacing w:line="276" w:lineRule="auto"/>
        <w:ind w:firstLine="539"/>
        <w:jc w:val="both"/>
        <w:rPr>
          <w:iCs/>
        </w:rPr>
      </w:pPr>
      <w:r w:rsidRPr="00573FC0">
        <w:rPr>
          <w:iCs/>
        </w:rPr>
        <w:t xml:space="preserve">Комиссия </w:t>
      </w:r>
      <w:proofErr w:type="spellStart"/>
      <w:r w:rsidRPr="00573FC0">
        <w:rPr>
          <w:iCs/>
        </w:rPr>
        <w:t>Минобрнауки</w:t>
      </w:r>
      <w:proofErr w:type="spellEnd"/>
      <w:r w:rsidRPr="00573FC0">
        <w:rPr>
          <w:iCs/>
        </w:rPr>
        <w:t xml:space="preserve"> России признала обязательства по Соглашению на отчетном этапе исполненными надлежащим образом.</w:t>
      </w:r>
    </w:p>
    <w:p w:rsidR="00477321" w:rsidRPr="00573FC0" w:rsidRDefault="00477321" w:rsidP="00573FC0">
      <w:pPr>
        <w:spacing w:line="276" w:lineRule="auto"/>
        <w:ind w:firstLine="539"/>
        <w:jc w:val="both"/>
        <w:rPr>
          <w:iCs/>
        </w:rPr>
      </w:pPr>
    </w:p>
    <w:p w:rsidR="00477321" w:rsidRPr="00573FC0" w:rsidRDefault="00477321" w:rsidP="00573FC0">
      <w:pPr>
        <w:spacing w:line="276" w:lineRule="auto"/>
        <w:ind w:firstLine="539"/>
        <w:jc w:val="both"/>
        <w:rPr>
          <w:iCs/>
        </w:rPr>
      </w:pPr>
    </w:p>
    <w:p w:rsidR="00477321" w:rsidRPr="00573FC0" w:rsidRDefault="00477321" w:rsidP="00573FC0">
      <w:pPr>
        <w:spacing w:line="276" w:lineRule="auto"/>
        <w:ind w:firstLine="539"/>
        <w:jc w:val="both"/>
        <w:rPr>
          <w:iCs/>
        </w:rPr>
      </w:pPr>
    </w:p>
    <w:sectPr w:rsidR="00477321" w:rsidRPr="00573FC0" w:rsidSect="000E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59D2"/>
    <w:rsid w:val="000C36B9"/>
    <w:rsid w:val="000E4FDC"/>
    <w:rsid w:val="001059D2"/>
    <w:rsid w:val="002104CD"/>
    <w:rsid w:val="002A469C"/>
    <w:rsid w:val="00354F93"/>
    <w:rsid w:val="00414FE8"/>
    <w:rsid w:val="00477321"/>
    <w:rsid w:val="004B6C56"/>
    <w:rsid w:val="005454B3"/>
    <w:rsid w:val="005459CC"/>
    <w:rsid w:val="00573FC0"/>
    <w:rsid w:val="005B5C7E"/>
    <w:rsid w:val="005D1CA2"/>
    <w:rsid w:val="00752B79"/>
    <w:rsid w:val="007D3024"/>
    <w:rsid w:val="00941EFF"/>
    <w:rsid w:val="009901E2"/>
    <w:rsid w:val="009F25E0"/>
    <w:rsid w:val="00A26955"/>
    <w:rsid w:val="00A7709D"/>
    <w:rsid w:val="00BA4E5C"/>
    <w:rsid w:val="00C353B6"/>
    <w:rsid w:val="00C60AE7"/>
    <w:rsid w:val="00CC77CA"/>
    <w:rsid w:val="00D43D4C"/>
    <w:rsid w:val="00DC658E"/>
    <w:rsid w:val="00E7328F"/>
    <w:rsid w:val="00EB7C37"/>
    <w:rsid w:val="00ED670D"/>
    <w:rsid w:val="00F3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7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059D2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1059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059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059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C7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ИКП</dc:creator>
  <cp:lastModifiedBy>ASV</cp:lastModifiedBy>
  <cp:revision>12</cp:revision>
  <dcterms:created xsi:type="dcterms:W3CDTF">2015-07-09T06:44:00Z</dcterms:created>
  <dcterms:modified xsi:type="dcterms:W3CDTF">2016-07-22T10:35:00Z</dcterms:modified>
</cp:coreProperties>
</file>