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.270751953125" w:line="240" w:lineRule="auto"/>
        <w:ind w:right="78.660888671875"/>
        <w:jc w:val="right"/>
        <w:rPr>
          <w:color w:val="231f20"/>
          <w:sz w:val="19"/>
          <w:szCs w:val="19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616.0406494140625" w:line="240" w:lineRule="auto"/>
        <w:jc w:val="center"/>
        <w:rPr>
          <w:b w:val="1"/>
          <w:color w:val="231f20"/>
        </w:rPr>
      </w:pPr>
      <w:r w:rsidDel="00000000" w:rsidR="00000000" w:rsidRPr="00000000">
        <w:rPr>
          <w:b w:val="1"/>
          <w:color w:val="231f20"/>
          <w:rtl w:val="0"/>
        </w:rPr>
        <w:t xml:space="preserve">Форма заявки на участие в конференции </w:t>
      </w:r>
    </w:p>
    <w:tbl>
      <w:tblPr>
        <w:tblStyle w:val="Table1"/>
        <w:tblW w:w="104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40"/>
        <w:gridCol w:w="5240"/>
        <w:tblGridChange w:id="0">
          <w:tblGrid>
            <w:gridCol w:w="5240"/>
            <w:gridCol w:w="5240"/>
          </w:tblGrid>
        </w:tblGridChange>
      </w:tblGrid>
      <w:tr>
        <w:trPr>
          <w:cantSplit w:val="0"/>
          <w:trHeight w:val="261.59851074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31f20"/>
                <w:sz w:val="19"/>
                <w:szCs w:val="19"/>
                <w:rtl w:val="0"/>
              </w:rPr>
              <w:t xml:space="preserve">Данные об участнике</w:t>
            </w:r>
          </w:p>
        </w:tc>
      </w:tr>
      <w:tr>
        <w:trPr>
          <w:cantSplit w:val="0"/>
          <w:trHeight w:val="261.5795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72.57377624511719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Фамилия, имя, отчество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795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66.49375915527344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Ученая степень, ученое звание (прочие звания)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72.57377624511719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Серия и номер паспорта (для пропуска в ИПУ РАН)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795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68.39378356933594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79895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0.29380798339844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Контактный телефон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79895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0.29380798339844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Электронная почта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31f20"/>
                <w:sz w:val="19"/>
                <w:szCs w:val="19"/>
                <w:rtl w:val="0"/>
              </w:rPr>
              <w:t xml:space="preserve">Данные об организации</w:t>
            </w:r>
          </w:p>
        </w:tc>
      </w:tr>
      <w:tr>
        <w:trPr>
          <w:cantSplit w:val="0"/>
          <w:trHeight w:val="261.579895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0.29380798339844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Полное название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79895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72.57377624511719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Сокращенное название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72.57377624511719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Фамилия, имя, отчество руководителя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79895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68.39378356933594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Должность руководителя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79895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70.29380798339844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Почтовый адрес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79895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68.39378356933594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Телефон/факс, WEB-сайт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0366210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31f20"/>
                <w:sz w:val="19"/>
                <w:szCs w:val="19"/>
                <w:rtl w:val="0"/>
              </w:rPr>
              <w:t xml:space="preserve">Форма участия</w:t>
            </w:r>
          </w:p>
        </w:tc>
      </w:tr>
      <w:tr>
        <w:trPr>
          <w:cantSplit w:val="0"/>
          <w:trHeight w:val="261.5800476074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70.67375183105469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с докладом / без доклада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80047607421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31f20"/>
                <w:sz w:val="19"/>
                <w:szCs w:val="19"/>
                <w:rtl w:val="0"/>
              </w:rPr>
              <w:t xml:space="preserve">Данные о выступлении</w:t>
            </w:r>
          </w:p>
        </w:tc>
      </w:tr>
      <w:tr>
        <w:trPr>
          <w:cantSplit w:val="0"/>
          <w:trHeight w:val="26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70.29411315917969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Название доклада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800476074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68.39408874511719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Дата составления заявки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8012390136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70.29411315917969" w:firstLine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color w:val="231f20"/>
                <w:sz w:val="19"/>
                <w:szCs w:val="19"/>
                <w:rtl w:val="0"/>
              </w:rPr>
              <w:t xml:space="preserve">Подпись участника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677.3199462890625" w:right="621.827392578125" w:header="720" w:footer="720"/>
      <w:cols w:equalWidth="0" w:num="1">
        <w:col w:space="0" w:w="10600.85266113281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