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57" w:rsidRPr="0084016E" w:rsidRDefault="00FA6957" w:rsidP="009F7D0C">
      <w:pPr>
        <w:shd w:val="clear" w:color="auto" w:fill="FFFFFF"/>
        <w:spacing w:line="274" w:lineRule="exact"/>
        <w:ind w:left="312"/>
        <w:jc w:val="center"/>
        <w:rPr>
          <w:b/>
          <w:bCs/>
          <w:spacing w:val="-13"/>
        </w:rPr>
      </w:pPr>
      <w:bookmarkStart w:id="0" w:name="_GoBack"/>
      <w:bookmarkEnd w:id="0"/>
      <w:r>
        <w:rPr>
          <w:b/>
          <w:bCs/>
          <w:spacing w:val="-13"/>
        </w:rPr>
        <w:t xml:space="preserve">  </w:t>
      </w:r>
    </w:p>
    <w:p w:rsidR="00FA6957" w:rsidRPr="00771935" w:rsidRDefault="00FA6957" w:rsidP="00771935">
      <w:pPr>
        <w:shd w:val="clear" w:color="auto" w:fill="FFFFFF"/>
        <w:spacing w:line="274" w:lineRule="exact"/>
        <w:ind w:left="307"/>
      </w:pPr>
      <w:r w:rsidRPr="00771935">
        <w:rPr>
          <w:b/>
          <w:bCs/>
          <w:spacing w:val="-13"/>
        </w:rPr>
        <w:t xml:space="preserve">Федеральное государственное автономное образовательное учреждение высшего  </w:t>
      </w:r>
      <w:r w:rsidRPr="00771935">
        <w:rPr>
          <w:b/>
          <w:bCs/>
          <w:spacing w:val="-14"/>
        </w:rPr>
        <w:t xml:space="preserve">образования </w:t>
      </w:r>
      <w:r>
        <w:rPr>
          <w:b/>
          <w:bCs/>
          <w:spacing w:val="-14"/>
        </w:rPr>
        <w:t>"</w:t>
      </w:r>
      <w:r w:rsidRPr="00771935">
        <w:rPr>
          <w:b/>
          <w:bCs/>
          <w:spacing w:val="-14"/>
        </w:rPr>
        <w:t xml:space="preserve">Самарский </w:t>
      </w:r>
      <w:r>
        <w:rPr>
          <w:b/>
          <w:bCs/>
          <w:spacing w:val="-14"/>
        </w:rPr>
        <w:t>исследовательский</w:t>
      </w:r>
      <w:r w:rsidRPr="00771935">
        <w:rPr>
          <w:b/>
          <w:bCs/>
          <w:spacing w:val="-14"/>
        </w:rPr>
        <w:t xml:space="preserve"> университет имени академика</w:t>
      </w:r>
      <w:r>
        <w:rPr>
          <w:b/>
          <w:bCs/>
          <w:spacing w:val="-14"/>
        </w:rPr>
        <w:t xml:space="preserve"> </w:t>
      </w:r>
      <w:r w:rsidRPr="00771935">
        <w:rPr>
          <w:b/>
          <w:bCs/>
          <w:spacing w:val="-13"/>
        </w:rPr>
        <w:t xml:space="preserve">С.П.Королева </w:t>
      </w:r>
      <w:r>
        <w:rPr>
          <w:b/>
          <w:bCs/>
          <w:spacing w:val="-13"/>
        </w:rPr>
        <w:t>"(Самарский Университет)</w:t>
      </w:r>
    </w:p>
    <w:p w:rsidR="00FA6957" w:rsidRPr="00C82C13" w:rsidRDefault="00FA6957" w:rsidP="00771935">
      <w:pPr>
        <w:shd w:val="clear" w:color="auto" w:fill="FFFFFF"/>
        <w:spacing w:line="274" w:lineRule="exact"/>
        <w:ind w:left="312"/>
        <w:rPr>
          <w:spacing w:val="-14"/>
        </w:rPr>
      </w:pPr>
    </w:p>
    <w:p w:rsidR="00FA6957" w:rsidRPr="00C82C13" w:rsidRDefault="00FA6957" w:rsidP="00D522DE">
      <w:pPr>
        <w:shd w:val="clear" w:color="auto" w:fill="FFFFFF"/>
        <w:spacing w:line="274" w:lineRule="exact"/>
        <w:ind w:left="312"/>
        <w:jc w:val="center"/>
      </w:pPr>
      <w:r w:rsidRPr="00C82C13">
        <w:t>Финансовая отчетность в соответствии с международными стандартами финансовой отчетности общественного сектора (МСФО ОС) за год, закончившийся 31 декабря 201</w:t>
      </w:r>
      <w:r w:rsidRPr="0081692F">
        <w:t>6</w:t>
      </w:r>
      <w:r>
        <w:t xml:space="preserve"> г.</w:t>
      </w:r>
    </w:p>
    <w:p w:rsidR="00FA6957" w:rsidRPr="00771935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9F7D0C">
      <w:pPr>
        <w:shd w:val="clear" w:color="auto" w:fill="FFFFFF"/>
        <w:spacing w:line="274" w:lineRule="exact"/>
        <w:ind w:left="312"/>
        <w:rPr>
          <w:b/>
          <w:bCs/>
        </w:rPr>
      </w:pPr>
    </w:p>
    <w:p w:rsidR="00FA6957" w:rsidRPr="0084016E" w:rsidRDefault="00FA6957" w:rsidP="003170D3">
      <w:pPr>
        <w:shd w:val="clear" w:color="auto" w:fill="FFFFFF"/>
        <w:spacing w:line="274" w:lineRule="exact"/>
        <w:ind w:left="312"/>
      </w:pPr>
      <w:r w:rsidRPr="0084016E">
        <w:t xml:space="preserve">                                             г</w:t>
      </w:r>
      <w:proofErr w:type="gramStart"/>
      <w:r w:rsidRPr="0084016E">
        <w:t>.С</w:t>
      </w:r>
      <w:proofErr w:type="gramEnd"/>
      <w:r w:rsidRPr="0084016E">
        <w:t>амара, 201</w:t>
      </w:r>
      <w:r w:rsidRPr="005A61BA">
        <w:t>7</w:t>
      </w:r>
      <w:r w:rsidRPr="0084016E">
        <w:t xml:space="preserve"> год</w:t>
      </w:r>
    </w:p>
    <w:p w:rsidR="00FA6957" w:rsidRPr="0084016E" w:rsidRDefault="00FA6957" w:rsidP="003170D3">
      <w:pPr>
        <w:shd w:val="clear" w:color="auto" w:fill="FFFFFF"/>
        <w:spacing w:line="274" w:lineRule="exact"/>
        <w:ind w:left="312"/>
      </w:pPr>
    </w:p>
    <w:p w:rsidR="00FA6957" w:rsidRPr="00AB47D5" w:rsidRDefault="00FA6957" w:rsidP="003170D3">
      <w:pPr>
        <w:shd w:val="clear" w:color="auto" w:fill="FFFFFF"/>
        <w:spacing w:line="274" w:lineRule="exact"/>
        <w:ind w:left="312"/>
      </w:pPr>
    </w:p>
    <w:p w:rsidR="00FA6957" w:rsidRPr="00AB47D5" w:rsidRDefault="00FA6957" w:rsidP="003170D3">
      <w:pPr>
        <w:shd w:val="clear" w:color="auto" w:fill="FFFFFF"/>
        <w:spacing w:line="274" w:lineRule="exact"/>
        <w:ind w:left="312"/>
      </w:pPr>
    </w:p>
    <w:p w:rsidR="00FA6957" w:rsidRPr="00771935" w:rsidRDefault="00FA6957" w:rsidP="00D522DE">
      <w:pPr>
        <w:shd w:val="clear" w:color="auto" w:fill="FFFFFF"/>
        <w:spacing w:line="274" w:lineRule="exact"/>
        <w:ind w:left="307"/>
      </w:pPr>
      <w:r w:rsidRPr="00771935">
        <w:rPr>
          <w:b/>
          <w:bCs/>
          <w:spacing w:val="-13"/>
        </w:rPr>
        <w:lastRenderedPageBreak/>
        <w:t xml:space="preserve">Федеральное государственное автономное образовательное учреждение высшего  </w:t>
      </w:r>
      <w:r w:rsidRPr="00771935">
        <w:rPr>
          <w:b/>
          <w:bCs/>
          <w:spacing w:val="-14"/>
        </w:rPr>
        <w:t xml:space="preserve">образования </w:t>
      </w:r>
      <w:r>
        <w:rPr>
          <w:b/>
          <w:bCs/>
          <w:spacing w:val="-14"/>
        </w:rPr>
        <w:t>"</w:t>
      </w:r>
      <w:r w:rsidRPr="00771935">
        <w:rPr>
          <w:b/>
          <w:bCs/>
          <w:spacing w:val="-14"/>
        </w:rPr>
        <w:t xml:space="preserve">Самарский </w:t>
      </w:r>
      <w:r>
        <w:rPr>
          <w:b/>
          <w:bCs/>
          <w:spacing w:val="-14"/>
        </w:rPr>
        <w:t>исследовательский</w:t>
      </w:r>
      <w:r w:rsidRPr="00771935">
        <w:rPr>
          <w:b/>
          <w:bCs/>
          <w:spacing w:val="-14"/>
        </w:rPr>
        <w:t xml:space="preserve"> университет имени академика</w:t>
      </w:r>
      <w:r>
        <w:rPr>
          <w:b/>
          <w:bCs/>
          <w:spacing w:val="-14"/>
        </w:rPr>
        <w:t xml:space="preserve"> </w:t>
      </w:r>
      <w:r w:rsidRPr="00771935">
        <w:rPr>
          <w:b/>
          <w:bCs/>
          <w:spacing w:val="-13"/>
        </w:rPr>
        <w:t xml:space="preserve">С.П.Королева </w:t>
      </w:r>
      <w:r>
        <w:rPr>
          <w:b/>
          <w:bCs/>
          <w:spacing w:val="-13"/>
        </w:rPr>
        <w:t>"(Самарский Университет)</w:t>
      </w:r>
    </w:p>
    <w:p w:rsidR="00FA6957" w:rsidRPr="00C82C13" w:rsidRDefault="00FA6957" w:rsidP="00771935">
      <w:pPr>
        <w:shd w:val="clear" w:color="auto" w:fill="FFFFFF"/>
        <w:spacing w:line="274" w:lineRule="exact"/>
        <w:ind w:left="312"/>
      </w:pPr>
      <w:r w:rsidRPr="00C82C13">
        <w:t>Финансовая отчетность в соответствии с международными стандартами финансовой отчетности общественного сектора (МСФО ОС) за год, закончившийся 31 декабря 201</w:t>
      </w:r>
      <w:r w:rsidRPr="0081692F">
        <w:t>6</w:t>
      </w:r>
      <w:r w:rsidRPr="00C82C13">
        <w:t xml:space="preserve"> </w:t>
      </w:r>
      <w:r>
        <w:t>г.</w:t>
      </w:r>
    </w:p>
    <w:p w:rsidR="00FA6957" w:rsidRPr="009043DF" w:rsidRDefault="00FA6957" w:rsidP="00F63BE4">
      <w:pPr>
        <w:shd w:val="clear" w:color="auto" w:fill="FFFFFF"/>
        <w:spacing w:before="1037"/>
        <w:ind w:left="322"/>
        <w:outlineLvl w:val="0"/>
      </w:pPr>
      <w:r w:rsidRPr="009043DF">
        <w:rPr>
          <w:spacing w:val="-13"/>
        </w:rPr>
        <w:t>СОДЕРЖАНИЕ</w:t>
      </w:r>
    </w:p>
    <w:p w:rsidR="00FA6957" w:rsidRPr="009043DF" w:rsidRDefault="00FA6957" w:rsidP="00525C33">
      <w:pPr>
        <w:shd w:val="clear" w:color="auto" w:fill="FFFFFF"/>
        <w:tabs>
          <w:tab w:val="left" w:pos="9639"/>
        </w:tabs>
        <w:spacing w:before="0" w:after="0"/>
        <w:ind w:right="43"/>
        <w:outlineLvl w:val="0"/>
        <w:rPr>
          <w:spacing w:val="-12"/>
        </w:rPr>
      </w:pPr>
      <w:r w:rsidRPr="009043DF">
        <w:rPr>
          <w:spacing w:val="-12"/>
        </w:rPr>
        <w:t>Консолидированный отчет о финансовом положении .....................................3</w:t>
      </w:r>
    </w:p>
    <w:p w:rsidR="00FA6957" w:rsidRPr="009043DF" w:rsidRDefault="00FA6957" w:rsidP="00207CD7">
      <w:pPr>
        <w:shd w:val="clear" w:color="auto" w:fill="FFFFFF"/>
        <w:tabs>
          <w:tab w:val="left" w:pos="7371"/>
          <w:tab w:val="left" w:pos="8222"/>
        </w:tabs>
        <w:spacing w:before="0" w:after="0"/>
        <w:ind w:right="893"/>
        <w:outlineLvl w:val="0"/>
        <w:rPr>
          <w:spacing w:val="-13"/>
        </w:rPr>
      </w:pPr>
      <w:r w:rsidRPr="009043DF">
        <w:rPr>
          <w:spacing w:val="-13"/>
        </w:rPr>
        <w:t>Консолидированный отчет о финансовых результатах деятельности ..........4</w:t>
      </w:r>
    </w:p>
    <w:p w:rsidR="00FA6957" w:rsidRPr="009043DF" w:rsidRDefault="00FA6957" w:rsidP="00525C33">
      <w:pPr>
        <w:shd w:val="clear" w:color="auto" w:fill="FFFFFF"/>
        <w:spacing w:before="0" w:after="0"/>
        <w:ind w:right="43"/>
        <w:rPr>
          <w:spacing w:val="-12"/>
        </w:rPr>
      </w:pPr>
      <w:r w:rsidRPr="009043DF">
        <w:rPr>
          <w:spacing w:val="-12"/>
        </w:rPr>
        <w:t>Консолидированный отчет об изменении чистых активов ..............................5</w:t>
      </w:r>
    </w:p>
    <w:p w:rsidR="00FA6957" w:rsidRPr="009043DF" w:rsidRDefault="00FA6957" w:rsidP="00525C33">
      <w:pPr>
        <w:shd w:val="clear" w:color="auto" w:fill="FFFFFF"/>
        <w:spacing w:before="0" w:after="0"/>
        <w:ind w:right="43"/>
        <w:outlineLvl w:val="0"/>
        <w:rPr>
          <w:spacing w:val="-12"/>
        </w:rPr>
      </w:pPr>
      <w:r w:rsidRPr="009043DF">
        <w:rPr>
          <w:spacing w:val="-12"/>
        </w:rPr>
        <w:t>Консолидированный отчет о движении денежных средств ............................6</w:t>
      </w:r>
    </w:p>
    <w:p w:rsidR="00FA6957" w:rsidRPr="00771935" w:rsidRDefault="00FA6957" w:rsidP="00525C33">
      <w:pPr>
        <w:shd w:val="clear" w:color="auto" w:fill="FFFFFF"/>
        <w:tabs>
          <w:tab w:val="left" w:pos="9639"/>
        </w:tabs>
        <w:spacing w:before="0" w:after="0"/>
        <w:ind w:right="43"/>
      </w:pPr>
      <w:r w:rsidRPr="009043DF">
        <w:rPr>
          <w:spacing w:val="-12"/>
        </w:rPr>
        <w:t>Примечания к консолидированной финансовой  отчетности..........................7</w:t>
      </w:r>
    </w:p>
    <w:p w:rsidR="00FA6957" w:rsidRPr="00771935" w:rsidRDefault="00FA6957" w:rsidP="003170D3">
      <w:pPr>
        <w:spacing w:after="1056" w:line="1" w:lineRule="exact"/>
      </w:pPr>
    </w:p>
    <w:p w:rsidR="00FA6957" w:rsidRPr="0084016E" w:rsidRDefault="00FA6957" w:rsidP="003170D3">
      <w:pPr>
        <w:framePr w:h="461" w:hSpace="10080" w:wrap="notBeside" w:vAnchor="text" w:hAnchor="margin" w:x="1" w:y="1"/>
        <w:rPr>
          <w:sz w:val="24"/>
          <w:szCs w:val="24"/>
        </w:rPr>
        <w:sectPr w:rsidR="00FA6957" w:rsidRPr="0084016E" w:rsidSect="003170D3">
          <w:headerReference w:type="default" r:id="rId8"/>
          <w:pgSz w:w="11909" w:h="16834"/>
          <w:pgMar w:top="1027" w:right="845" w:bottom="360" w:left="1382" w:header="720" w:footer="720" w:gutter="0"/>
          <w:cols w:space="720"/>
          <w:noEndnote/>
        </w:sectPr>
      </w:pPr>
    </w:p>
    <w:p w:rsidR="00FA6957" w:rsidRPr="0084016E" w:rsidRDefault="00FA6957" w:rsidP="003170D3">
      <w:pPr>
        <w:shd w:val="clear" w:color="auto" w:fill="FFFFFF"/>
        <w:spacing w:before="240" w:after="686"/>
        <w:ind w:left="4123"/>
        <w:rPr>
          <w:spacing w:val="-12"/>
        </w:rPr>
      </w:pPr>
    </w:p>
    <w:p w:rsidR="00FA6957" w:rsidRPr="0084016E" w:rsidRDefault="00FA6957" w:rsidP="003170D3">
      <w:pPr>
        <w:shd w:val="clear" w:color="auto" w:fill="FFFFFF"/>
        <w:spacing w:before="240" w:after="686"/>
        <w:ind w:left="4123"/>
        <w:rPr>
          <w:spacing w:val="-12"/>
        </w:rPr>
      </w:pPr>
    </w:p>
    <w:p w:rsidR="00FA6957" w:rsidRPr="0084016E" w:rsidRDefault="00FA6957" w:rsidP="003170D3">
      <w:pPr>
        <w:shd w:val="clear" w:color="auto" w:fill="FFFFFF"/>
        <w:spacing w:before="240" w:after="686"/>
        <w:ind w:left="4123"/>
        <w:rPr>
          <w:spacing w:val="-12"/>
        </w:rPr>
      </w:pPr>
    </w:p>
    <w:p w:rsidR="00FA6957" w:rsidRPr="0084016E" w:rsidRDefault="00FA6957" w:rsidP="003170D3">
      <w:pPr>
        <w:shd w:val="clear" w:color="auto" w:fill="FFFFFF"/>
        <w:spacing w:before="240" w:after="686"/>
        <w:ind w:left="4123"/>
        <w:rPr>
          <w:spacing w:val="-12"/>
        </w:rPr>
      </w:pPr>
    </w:p>
    <w:p w:rsidR="00FA6957" w:rsidRPr="009F26CA" w:rsidRDefault="00FA6957" w:rsidP="003170D3">
      <w:pPr>
        <w:shd w:val="clear" w:color="auto" w:fill="FFFFFF"/>
        <w:spacing w:before="240" w:after="686"/>
        <w:ind w:left="4123"/>
        <w:rPr>
          <w:spacing w:val="-12"/>
        </w:rPr>
      </w:pPr>
    </w:p>
    <w:p w:rsidR="00FA6957" w:rsidRPr="00771935" w:rsidRDefault="00FA6957" w:rsidP="00771935">
      <w:pPr>
        <w:shd w:val="clear" w:color="auto" w:fill="FFFFFF"/>
        <w:spacing w:before="240" w:after="686"/>
        <w:ind w:left="4123"/>
        <w:rPr>
          <w:spacing w:val="-12"/>
        </w:rPr>
      </w:pPr>
      <w:r w:rsidRPr="00771935">
        <w:rPr>
          <w:spacing w:val="-12"/>
        </w:rPr>
        <w:t>г. Самара, 201</w:t>
      </w:r>
      <w:r>
        <w:rPr>
          <w:spacing w:val="-12"/>
          <w:lang w:val="en-US"/>
        </w:rPr>
        <w:t>7</w:t>
      </w:r>
      <w:r w:rsidRPr="00771935">
        <w:rPr>
          <w:spacing w:val="-12"/>
        </w:rPr>
        <w:t xml:space="preserve"> год</w:t>
      </w:r>
    </w:p>
    <w:p w:rsidR="00FA6957" w:rsidRPr="0084016E" w:rsidRDefault="00FA6957" w:rsidP="003170D3">
      <w:pPr>
        <w:shd w:val="clear" w:color="auto" w:fill="FFFFFF"/>
        <w:spacing w:before="240" w:after="686"/>
        <w:ind w:left="4123"/>
        <w:sectPr w:rsidR="00FA6957" w:rsidRPr="0084016E">
          <w:type w:val="continuous"/>
          <w:pgSz w:w="11909" w:h="16834"/>
          <w:pgMar w:top="1027" w:right="845" w:bottom="360" w:left="1382" w:header="720" w:footer="720" w:gutter="0"/>
          <w:cols w:space="60"/>
          <w:noEndnote/>
        </w:sectPr>
      </w:pPr>
    </w:p>
    <w:p w:rsidR="00FA6957" w:rsidRPr="0084016E" w:rsidRDefault="00FA6957" w:rsidP="003170D3">
      <w:pPr>
        <w:framePr w:h="461" w:hSpace="10080" w:wrap="notBeside" w:vAnchor="text" w:hAnchor="margin" w:x="1" w:y="1"/>
        <w:rPr>
          <w:sz w:val="24"/>
          <w:szCs w:val="24"/>
        </w:rPr>
        <w:sectPr w:rsidR="00FA6957" w:rsidRPr="0084016E" w:rsidSect="003170D3">
          <w:pgSz w:w="11909" w:h="16834"/>
          <w:pgMar w:top="1027" w:right="845" w:bottom="360" w:left="1382" w:header="720" w:footer="720" w:gutter="0"/>
          <w:cols w:space="720"/>
          <w:noEndnote/>
        </w:sectPr>
      </w:pPr>
    </w:p>
    <w:tbl>
      <w:tblPr>
        <w:tblpPr w:leftFromText="180" w:rightFromText="180" w:vertAnchor="page" w:horzAnchor="margin" w:tblpXSpec="center" w:tblpY="1066"/>
        <w:tblW w:w="11454" w:type="dxa"/>
        <w:tblLayout w:type="fixed"/>
        <w:tblLook w:val="00A0" w:firstRow="1" w:lastRow="0" w:firstColumn="1" w:lastColumn="0" w:noHBand="0" w:noVBand="0"/>
      </w:tblPr>
      <w:tblGrid>
        <w:gridCol w:w="1101"/>
        <w:gridCol w:w="4457"/>
        <w:gridCol w:w="1110"/>
        <w:gridCol w:w="1560"/>
        <w:gridCol w:w="425"/>
        <w:gridCol w:w="2126"/>
        <w:gridCol w:w="142"/>
        <w:gridCol w:w="297"/>
        <w:gridCol w:w="236"/>
      </w:tblGrid>
      <w:tr w:rsidR="00FA6957" w:rsidRPr="00051C7E">
        <w:trPr>
          <w:gridAfter w:val="2"/>
          <w:wAfter w:w="533" w:type="dxa"/>
          <w:trHeight w:hRule="exact" w:val="859"/>
        </w:trPr>
        <w:tc>
          <w:tcPr>
            <w:tcW w:w="1101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74" w:lineRule="exact"/>
              <w:ind w:left="-377" w:hanging="49"/>
              <w:jc w:val="center"/>
              <w:outlineLvl w:val="0"/>
              <w:rPr>
                <w:b/>
                <w:bCs/>
                <w:spacing w:val="-13"/>
                <w:sz w:val="24"/>
                <w:szCs w:val="24"/>
                <w:highlight w:val="yellow"/>
              </w:rPr>
            </w:pPr>
          </w:p>
        </w:tc>
        <w:tc>
          <w:tcPr>
            <w:tcW w:w="9820" w:type="dxa"/>
            <w:gridSpan w:val="6"/>
            <w:noWrap/>
          </w:tcPr>
          <w:p w:rsidR="00FA6957" w:rsidRPr="00051C7E" w:rsidRDefault="00FA6957" w:rsidP="00051C7E">
            <w:pPr>
              <w:shd w:val="clear" w:color="auto" w:fill="FFFFFF"/>
              <w:spacing w:before="0" w:after="0" w:line="274" w:lineRule="exact"/>
              <w:ind w:left="0"/>
              <w:jc w:val="center"/>
              <w:outlineLvl w:val="0"/>
              <w:rPr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pacing w:val="-13"/>
                <w:sz w:val="24"/>
                <w:szCs w:val="24"/>
              </w:rPr>
              <w:t xml:space="preserve">Федеральное государственное автономное образовательное учреждение </w:t>
            </w:r>
            <w:proofErr w:type="gramStart"/>
            <w:r w:rsidRPr="00051C7E">
              <w:rPr>
                <w:b/>
                <w:bCs/>
                <w:i/>
                <w:iCs/>
                <w:spacing w:val="-13"/>
                <w:sz w:val="24"/>
                <w:szCs w:val="24"/>
              </w:rPr>
              <w:t>высшего</w:t>
            </w:r>
            <w:proofErr w:type="gramEnd"/>
          </w:p>
          <w:p w:rsidR="00FA6957" w:rsidRPr="00051C7E" w:rsidRDefault="00FA6957" w:rsidP="00051C7E">
            <w:pPr>
              <w:shd w:val="clear" w:color="auto" w:fill="FFFFFF"/>
              <w:spacing w:before="0" w:after="0" w:line="274" w:lineRule="exact"/>
              <w:ind w:left="0"/>
              <w:jc w:val="center"/>
              <w:rPr>
                <w:b/>
                <w:bCs/>
                <w:i/>
                <w:iCs/>
                <w:spacing w:val="-13"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pacing w:val="-14"/>
                <w:sz w:val="24"/>
                <w:szCs w:val="24"/>
              </w:rPr>
              <w:t xml:space="preserve">образования "Самарский исследовательский университет имени академика </w:t>
            </w:r>
            <w:r w:rsidRPr="00051C7E">
              <w:rPr>
                <w:b/>
                <w:bCs/>
                <w:i/>
                <w:iCs/>
                <w:spacing w:val="-13"/>
                <w:sz w:val="24"/>
                <w:szCs w:val="24"/>
              </w:rPr>
              <w:t>С.П. Королева "</w:t>
            </w:r>
          </w:p>
          <w:p w:rsidR="00FA6957" w:rsidRPr="00051C7E" w:rsidRDefault="00FA6957" w:rsidP="00051C7E">
            <w:pPr>
              <w:shd w:val="clear" w:color="auto" w:fill="FFFFFF"/>
              <w:spacing w:before="0" w:after="0" w:line="274" w:lineRule="exact"/>
              <w:ind w:left="0"/>
              <w:jc w:val="center"/>
              <w:rPr>
                <w:i/>
                <w:iCs/>
                <w:sz w:val="24"/>
                <w:szCs w:val="24"/>
              </w:rPr>
            </w:pPr>
          </w:p>
          <w:p w:rsidR="00FA6957" w:rsidRPr="00051C7E" w:rsidRDefault="00FA6957" w:rsidP="00051C7E">
            <w:pPr>
              <w:shd w:val="clear" w:color="auto" w:fill="FFFFFF"/>
              <w:spacing w:before="0" w:after="0" w:line="274" w:lineRule="exact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pacing w:val="-14"/>
                <w:sz w:val="24"/>
                <w:szCs w:val="24"/>
              </w:rPr>
              <w:t>образования «Самарский государственный аэрокосмический университет имени академика</w:t>
            </w:r>
          </w:p>
          <w:p w:rsidR="00FA6957" w:rsidRPr="00051C7E" w:rsidRDefault="00FA6957" w:rsidP="00051C7E">
            <w:pPr>
              <w:shd w:val="clear" w:color="auto" w:fill="FFFFFF"/>
              <w:spacing w:before="0" w:after="0" w:line="274" w:lineRule="exact"/>
              <w:ind w:left="0"/>
              <w:jc w:val="center"/>
              <w:rPr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pacing w:val="-13"/>
                <w:sz w:val="24"/>
                <w:szCs w:val="24"/>
              </w:rPr>
              <w:t>С.П.Королева (национальный исследовательский университет)</w:t>
            </w:r>
          </w:p>
          <w:p w:rsidR="00FA6957" w:rsidRPr="00051C7E" w:rsidRDefault="00FA6957" w:rsidP="00051C7E">
            <w:pPr>
              <w:spacing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 xml:space="preserve">                                      (Все суммы приведены в тысячах рублей, если прямо не указано иное)</w:t>
            </w:r>
          </w:p>
          <w:p w:rsidR="00FA6957" w:rsidRPr="00051C7E" w:rsidRDefault="00FA6957" w:rsidP="00051C7E">
            <w:pPr>
              <w:spacing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A6957" w:rsidRPr="00051C7E">
        <w:trPr>
          <w:gridAfter w:val="2"/>
          <w:wAfter w:w="533" w:type="dxa"/>
          <w:trHeight w:hRule="exact" w:val="563"/>
        </w:trPr>
        <w:tc>
          <w:tcPr>
            <w:tcW w:w="1101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20" w:type="dxa"/>
            <w:gridSpan w:val="6"/>
            <w:noWrap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 xml:space="preserve">Консолидированный отчет о финансовом положении по состоянию </w:t>
            </w:r>
          </w:p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на 31 декабря 201</w:t>
            </w:r>
            <w:r w:rsidRPr="00051C7E">
              <w:rPr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  <w:r w:rsidRPr="00051C7E">
              <w:rPr>
                <w:b/>
                <w:bCs/>
                <w:i/>
                <w:iCs/>
                <w:sz w:val="24"/>
                <w:szCs w:val="24"/>
              </w:rPr>
              <w:t xml:space="preserve"> года</w:t>
            </w:r>
          </w:p>
        </w:tc>
      </w:tr>
      <w:tr w:rsidR="00FA6957" w:rsidRPr="00051C7E">
        <w:trPr>
          <w:trHeight w:hRule="exact" w:val="697"/>
        </w:trPr>
        <w:tc>
          <w:tcPr>
            <w:tcW w:w="8228" w:type="dxa"/>
            <w:gridSpan w:val="4"/>
            <w:noWrap/>
          </w:tcPr>
          <w:p w:rsidR="00FA6957" w:rsidRPr="00051C7E" w:rsidRDefault="00FA6957" w:rsidP="00051C7E">
            <w:pPr>
              <w:shd w:val="clear" w:color="auto" w:fill="FFFFFF"/>
              <w:spacing w:before="0" w:after="0" w:line="365" w:lineRule="exact"/>
              <w:ind w:left="851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(Все суммы приведены в тысячах рублей, если прямо не указано</w:t>
            </w:r>
            <w:r w:rsidR="001E120B">
              <w:rPr>
                <w:sz w:val="24"/>
                <w:szCs w:val="24"/>
              </w:rPr>
              <w:t xml:space="preserve"> </w:t>
            </w:r>
            <w:r w:rsidRPr="00051C7E">
              <w:rPr>
                <w:sz w:val="24"/>
                <w:szCs w:val="24"/>
              </w:rPr>
              <w:t>иное)</w:t>
            </w:r>
          </w:p>
          <w:p w:rsidR="00FA6957" w:rsidRPr="00051C7E" w:rsidRDefault="00FA6957" w:rsidP="00051C7E">
            <w:pPr>
              <w:spacing w:before="0" w:after="0"/>
              <w:ind w:left="85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gridSpan w:val="4"/>
            <w:noWrap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566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Прим.</w:t>
            </w: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На 31 декабря 2016 года года2015 год</w:t>
            </w:r>
          </w:p>
        </w:tc>
        <w:tc>
          <w:tcPr>
            <w:tcW w:w="2126" w:type="dxa"/>
            <w:noWrap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На 31 декабря 201</w:t>
            </w:r>
            <w:r w:rsidRPr="00051C7E">
              <w:rPr>
                <w:sz w:val="24"/>
                <w:szCs w:val="24"/>
                <w:lang w:val="en-US"/>
              </w:rPr>
              <w:t>5</w:t>
            </w:r>
            <w:r w:rsidRPr="00051C7E">
              <w:rPr>
                <w:sz w:val="24"/>
                <w:szCs w:val="24"/>
              </w:rPr>
              <w:t xml:space="preserve"> года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</w:rPr>
              <w:t>АКТИВЫ</w:t>
            </w:r>
          </w:p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5 285 230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5 507 109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ind w:left="-142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  <w:lang w:val="en-US"/>
              </w:rPr>
              <w:t xml:space="preserve">          </w:t>
            </w:r>
            <w:r w:rsidRPr="00051C7E">
              <w:rPr>
                <w:sz w:val="24"/>
                <w:szCs w:val="24"/>
              </w:rPr>
              <w:t>Нематериальные активы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5 291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5 595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Долгосрочные инвестиции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917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51 596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64 880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Итого </w:t>
            </w:r>
            <w:proofErr w:type="spellStart"/>
            <w:r w:rsidRPr="00051C7E">
              <w:rPr>
                <w:b/>
                <w:bCs/>
                <w:sz w:val="24"/>
                <w:szCs w:val="24"/>
              </w:rPr>
              <w:t>внеоборотные</w:t>
            </w:r>
            <w:proofErr w:type="spellEnd"/>
            <w:r w:rsidRPr="00051C7E">
              <w:rPr>
                <w:b/>
                <w:bCs/>
                <w:sz w:val="24"/>
                <w:szCs w:val="24"/>
              </w:rPr>
              <w:t xml:space="preserve"> активы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5 342 986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5 578 501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Запасы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25 555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27 010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Дебиторская задолженность по необменным операциям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2 468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975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Дебиторская задолженность по обменным операциям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6 298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5 529</w:t>
            </w:r>
          </w:p>
        </w:tc>
      </w:tr>
      <w:tr w:rsidR="00FA6957" w:rsidRPr="00051C7E">
        <w:trPr>
          <w:gridAfter w:val="3"/>
          <w:wAfter w:w="675" w:type="dxa"/>
          <w:trHeight w:hRule="exact" w:val="349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Авансы выданные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2 163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2 443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Дебиторская задолженность по налогу на прибыль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278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225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Дебиторская задолженность по прочим налогам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2 495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731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Денежные средства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214 911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217 250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Прочие оборотные активы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70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Итого оборотные активы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254 238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254 233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Итого активов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5 597 224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5 832 734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ДОЛГОСРОЧНЫЕ ОБЯЗАТЕЛЬСТВА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 xml:space="preserve">Долгосрочные кредиты и займы 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27 512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Итого долгосрочные обязательства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27 521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ЧИСТЫЕ АКТИВЫ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Взносы контролирующей стороны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6 654 359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6 616 252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Накопленный дефицит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proofErr w:type="gramStart"/>
            <w:r w:rsidRPr="00051C7E">
              <w:rPr>
                <w:b/>
                <w:bCs/>
                <w:sz w:val="24"/>
                <w:szCs w:val="24"/>
              </w:rPr>
              <w:t>(1 479 174) 292)</w:t>
            </w:r>
            <w:proofErr w:type="gramEnd"/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(1 143 292)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ind w:left="0" w:firstLine="284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Итого чистые активы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5 175 185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5 472 960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ind w:hanging="39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ОБЯЗАТЕЛЬСТВА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Торговая и прочая кредиторская задолженность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14 451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20 573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proofErr w:type="gramStart"/>
            <w:r w:rsidRPr="00051C7E">
              <w:rPr>
                <w:sz w:val="24"/>
                <w:szCs w:val="24"/>
              </w:rPr>
              <w:t>Авансы</w:t>
            </w:r>
            <w:proofErr w:type="gramEnd"/>
            <w:r w:rsidRPr="00051C7E">
              <w:rPr>
                <w:sz w:val="24"/>
                <w:szCs w:val="24"/>
              </w:rPr>
              <w:t xml:space="preserve"> полученные по необменным операциям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167 038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129 817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proofErr w:type="gramStart"/>
            <w:r w:rsidRPr="00051C7E">
              <w:rPr>
                <w:sz w:val="24"/>
                <w:szCs w:val="24"/>
              </w:rPr>
              <w:t>Авансы</w:t>
            </w:r>
            <w:proofErr w:type="gramEnd"/>
            <w:r w:rsidRPr="00051C7E">
              <w:rPr>
                <w:sz w:val="24"/>
                <w:szCs w:val="24"/>
              </w:rPr>
              <w:t xml:space="preserve"> полученные по обменным операциям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75 492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11 589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  <w:lang w:val="en-US"/>
              </w:rPr>
            </w:pPr>
            <w:r w:rsidRPr="00051C7E">
              <w:rPr>
                <w:sz w:val="24"/>
                <w:szCs w:val="24"/>
              </w:rPr>
              <w:t>Задолженность по оплате труда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4 570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3 975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Задолженность по выплате стипендий и прочих выплат студентам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862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2 700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tabs>
                <w:tab w:val="left" w:pos="284"/>
              </w:tabs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Задолженность по налогам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60 858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31 356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Резервы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71 247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150 179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Прочие краткосрочные обязательства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9 585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Итого обязательств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394 518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359 774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Итого чистых активов и обязательств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5 597 224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5 832 734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Шахматов Е.В.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Долгих Г.В.</w:t>
            </w: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Ректор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Главный бухгалтер</w:t>
            </w: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 30 Мая 201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051C7E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3"/>
          <w:wAfter w:w="675" w:type="dxa"/>
          <w:trHeight w:hRule="exact" w:val="284"/>
        </w:trPr>
        <w:tc>
          <w:tcPr>
            <w:tcW w:w="5558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</w:tr>
    </w:tbl>
    <w:p w:rsidR="00FA6957" w:rsidRPr="0084016E" w:rsidRDefault="00FA6957" w:rsidP="003636D8">
      <w:pPr>
        <w:tabs>
          <w:tab w:val="left" w:pos="8025"/>
        </w:tabs>
        <w:spacing w:before="0" w:after="0" w:line="365" w:lineRule="exact"/>
        <w:ind w:left="567" w:hanging="567"/>
        <w:rPr>
          <w:sz w:val="16"/>
          <w:szCs w:val="16"/>
        </w:rPr>
      </w:pPr>
      <w:r>
        <w:rPr>
          <w:sz w:val="24"/>
          <w:szCs w:val="24"/>
        </w:rPr>
        <w:t xml:space="preserve">          </w:t>
      </w:r>
      <w:r w:rsidRPr="003636D8">
        <w:rPr>
          <w:sz w:val="24"/>
          <w:szCs w:val="24"/>
        </w:rPr>
        <w:t>Прилагаемые примечания являются неотъемлемой частью данной финансовой отчетности</w:t>
      </w:r>
      <w:r w:rsidRPr="0084016E">
        <w:rPr>
          <w:sz w:val="16"/>
          <w:szCs w:val="16"/>
        </w:rPr>
        <w:tab/>
      </w:r>
    </w:p>
    <w:p w:rsidR="00FA6957" w:rsidRPr="0084016E" w:rsidRDefault="00FA6957" w:rsidP="00207CD7">
      <w:pPr>
        <w:spacing w:before="0" w:after="0" w:line="365" w:lineRule="exact"/>
        <w:rPr>
          <w:sz w:val="18"/>
          <w:szCs w:val="18"/>
        </w:rPr>
      </w:pPr>
    </w:p>
    <w:p w:rsidR="00FA6957" w:rsidRPr="0084016E" w:rsidRDefault="00FA6957" w:rsidP="00207CD7">
      <w:pPr>
        <w:spacing w:before="0" w:after="0" w:line="365" w:lineRule="exact"/>
        <w:rPr>
          <w:sz w:val="18"/>
          <w:szCs w:val="18"/>
        </w:rPr>
      </w:pPr>
    </w:p>
    <w:p w:rsidR="00FA6957" w:rsidRPr="002C00DF" w:rsidRDefault="00FA6957" w:rsidP="00D522DE">
      <w:pPr>
        <w:shd w:val="clear" w:color="auto" w:fill="FFFFFF"/>
        <w:spacing w:before="0" w:after="0" w:line="274" w:lineRule="exact"/>
        <w:ind w:left="-377" w:hanging="49"/>
        <w:jc w:val="center"/>
        <w:outlineLvl w:val="0"/>
        <w:rPr>
          <w:sz w:val="24"/>
          <w:szCs w:val="24"/>
        </w:rPr>
      </w:pPr>
      <w:r w:rsidRPr="002C00DF">
        <w:rPr>
          <w:b/>
          <w:bCs/>
          <w:spacing w:val="-13"/>
          <w:sz w:val="24"/>
          <w:szCs w:val="24"/>
        </w:rPr>
        <w:t xml:space="preserve">Федеральное государственное автономное образовательное учреждение </w:t>
      </w:r>
      <w:proofErr w:type="gramStart"/>
      <w:r w:rsidRPr="002C00DF">
        <w:rPr>
          <w:b/>
          <w:bCs/>
          <w:spacing w:val="-13"/>
          <w:sz w:val="24"/>
          <w:szCs w:val="24"/>
        </w:rPr>
        <w:t>высшего</w:t>
      </w:r>
      <w:proofErr w:type="gramEnd"/>
    </w:p>
    <w:p w:rsidR="00FA6957" w:rsidRPr="002C00DF" w:rsidRDefault="00FA6957" w:rsidP="00D522DE">
      <w:pPr>
        <w:shd w:val="clear" w:color="auto" w:fill="FFFFFF"/>
        <w:spacing w:before="0" w:after="0" w:line="274" w:lineRule="exact"/>
        <w:ind w:left="-377" w:hanging="49"/>
        <w:jc w:val="center"/>
        <w:rPr>
          <w:sz w:val="24"/>
          <w:szCs w:val="24"/>
        </w:rPr>
      </w:pPr>
      <w:r w:rsidRPr="002C00DF">
        <w:rPr>
          <w:b/>
          <w:bCs/>
          <w:spacing w:val="-14"/>
          <w:sz w:val="24"/>
          <w:szCs w:val="24"/>
        </w:rPr>
        <w:t xml:space="preserve">образования </w:t>
      </w:r>
      <w:r>
        <w:rPr>
          <w:b/>
          <w:bCs/>
          <w:spacing w:val="-14"/>
          <w:sz w:val="24"/>
          <w:szCs w:val="24"/>
        </w:rPr>
        <w:t>"</w:t>
      </w:r>
      <w:r w:rsidRPr="002C00DF">
        <w:rPr>
          <w:b/>
          <w:bCs/>
          <w:spacing w:val="-14"/>
          <w:sz w:val="24"/>
          <w:szCs w:val="24"/>
        </w:rPr>
        <w:t xml:space="preserve">Самарский </w:t>
      </w:r>
      <w:r>
        <w:rPr>
          <w:b/>
          <w:bCs/>
          <w:spacing w:val="-14"/>
          <w:sz w:val="24"/>
          <w:szCs w:val="24"/>
        </w:rPr>
        <w:t>исследовательский</w:t>
      </w:r>
      <w:r w:rsidRPr="002C00DF">
        <w:rPr>
          <w:b/>
          <w:bCs/>
          <w:spacing w:val="-14"/>
          <w:sz w:val="24"/>
          <w:szCs w:val="24"/>
        </w:rPr>
        <w:t xml:space="preserve"> университет имени академика</w:t>
      </w:r>
    </w:p>
    <w:p w:rsidR="00FA6957" w:rsidRDefault="00FA6957" w:rsidP="00D522DE">
      <w:pPr>
        <w:shd w:val="clear" w:color="auto" w:fill="FFFFFF"/>
        <w:spacing w:before="0" w:after="0" w:line="274" w:lineRule="exact"/>
        <w:ind w:left="-377" w:hanging="49"/>
        <w:jc w:val="center"/>
        <w:rPr>
          <w:b/>
          <w:bCs/>
          <w:spacing w:val="-13"/>
          <w:sz w:val="24"/>
          <w:szCs w:val="24"/>
        </w:rPr>
      </w:pPr>
      <w:r w:rsidRPr="002C00DF">
        <w:rPr>
          <w:b/>
          <w:bCs/>
          <w:spacing w:val="-13"/>
          <w:sz w:val="24"/>
          <w:szCs w:val="24"/>
        </w:rPr>
        <w:t>С.П.Королева</w:t>
      </w:r>
      <w:r>
        <w:rPr>
          <w:b/>
          <w:bCs/>
          <w:spacing w:val="-13"/>
          <w:sz w:val="24"/>
          <w:szCs w:val="24"/>
        </w:rPr>
        <w:t>"</w:t>
      </w:r>
      <w:r w:rsidRPr="002C00DF">
        <w:rPr>
          <w:b/>
          <w:bCs/>
          <w:spacing w:val="-13"/>
          <w:sz w:val="24"/>
          <w:szCs w:val="24"/>
        </w:rPr>
        <w:t xml:space="preserve"> </w:t>
      </w:r>
    </w:p>
    <w:p w:rsidR="00FA6957" w:rsidRDefault="00FA6957" w:rsidP="00D522DE">
      <w:pPr>
        <w:shd w:val="clear" w:color="auto" w:fill="FFFFFF"/>
        <w:spacing w:before="0" w:after="0" w:line="274" w:lineRule="exact"/>
        <w:ind w:left="-377" w:hanging="49"/>
        <w:jc w:val="center"/>
        <w:rPr>
          <w:b/>
          <w:bCs/>
          <w:spacing w:val="-13"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2C00DF">
        <w:rPr>
          <w:b/>
          <w:bCs/>
          <w:sz w:val="24"/>
          <w:szCs w:val="24"/>
        </w:rPr>
        <w:t>Консолидированный отчет о финансовых результатах деятельности за год, окончившийся 31 декабря 201</w:t>
      </w:r>
      <w:r w:rsidRPr="0081692F">
        <w:rPr>
          <w:b/>
          <w:bCs/>
          <w:sz w:val="24"/>
          <w:szCs w:val="24"/>
        </w:rPr>
        <w:t>6</w:t>
      </w:r>
      <w:r w:rsidRPr="002C00DF">
        <w:rPr>
          <w:b/>
          <w:bCs/>
          <w:sz w:val="24"/>
          <w:szCs w:val="24"/>
        </w:rPr>
        <w:t xml:space="preserve"> года</w:t>
      </w:r>
    </w:p>
    <w:p w:rsidR="00FA6957" w:rsidRPr="002C00DF" w:rsidRDefault="00FA6957" w:rsidP="00D522DE">
      <w:pPr>
        <w:shd w:val="clear" w:color="auto" w:fill="FFFFFF"/>
        <w:spacing w:before="0" w:after="0" w:line="274" w:lineRule="exact"/>
        <w:ind w:left="-377" w:hanging="49"/>
        <w:jc w:val="center"/>
        <w:rPr>
          <w:sz w:val="24"/>
          <w:szCs w:val="24"/>
        </w:rPr>
      </w:pPr>
    </w:p>
    <w:p w:rsidR="00FA6957" w:rsidRPr="002C00DF" w:rsidRDefault="00FA6957" w:rsidP="00D522DE">
      <w:pPr>
        <w:shd w:val="clear" w:color="auto" w:fill="FFFFFF"/>
        <w:spacing w:before="0" w:after="0" w:line="365" w:lineRule="exact"/>
        <w:rPr>
          <w:sz w:val="24"/>
          <w:szCs w:val="24"/>
        </w:rPr>
      </w:pPr>
      <w:r>
        <w:rPr>
          <w:sz w:val="24"/>
          <w:szCs w:val="24"/>
        </w:rPr>
        <w:t xml:space="preserve"> (</w:t>
      </w:r>
      <w:r w:rsidRPr="002C00DF">
        <w:rPr>
          <w:sz w:val="24"/>
          <w:szCs w:val="24"/>
        </w:rPr>
        <w:t>Все суммы приведены в тысячах рублей, если прямо не указано иное)</w:t>
      </w:r>
    </w:p>
    <w:tbl>
      <w:tblPr>
        <w:tblW w:w="5614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28"/>
        <w:gridCol w:w="2016"/>
        <w:gridCol w:w="38"/>
        <w:gridCol w:w="518"/>
        <w:gridCol w:w="38"/>
        <w:gridCol w:w="509"/>
        <w:gridCol w:w="38"/>
        <w:gridCol w:w="511"/>
        <w:gridCol w:w="38"/>
        <w:gridCol w:w="504"/>
        <w:gridCol w:w="38"/>
        <w:gridCol w:w="540"/>
        <w:gridCol w:w="1660"/>
        <w:gridCol w:w="596"/>
        <w:gridCol w:w="120"/>
        <w:gridCol w:w="1727"/>
        <w:gridCol w:w="120"/>
        <w:gridCol w:w="1558"/>
        <w:gridCol w:w="31"/>
        <w:gridCol w:w="84"/>
        <w:gridCol w:w="124"/>
        <w:gridCol w:w="32"/>
        <w:gridCol w:w="84"/>
        <w:gridCol w:w="120"/>
        <w:gridCol w:w="40"/>
      </w:tblGrid>
      <w:tr w:rsidR="00FA6957" w:rsidRPr="00051C7E">
        <w:trPr>
          <w:gridBefore w:val="1"/>
          <w:gridAfter w:val="2"/>
          <w:wBefore w:w="13" w:type="pct"/>
          <w:wAfter w:w="72" w:type="pct"/>
          <w:trHeight w:val="375"/>
        </w:trPr>
        <w:tc>
          <w:tcPr>
            <w:tcW w:w="4807" w:type="pct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Default="00FA6957" w:rsidP="00D522D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  <w:p w:rsidR="00FA6957" w:rsidRPr="002C00DF" w:rsidRDefault="00FA6957" w:rsidP="00D522D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2C00DF" w:rsidRDefault="00FA6957" w:rsidP="00D522D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gridBefore w:val="1"/>
          <w:wBefore w:w="13" w:type="pct"/>
          <w:trHeight w:val="459"/>
        </w:trPr>
        <w:tc>
          <w:tcPr>
            <w:tcW w:w="924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1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Прим.</w:t>
            </w:r>
          </w:p>
        </w:tc>
        <w:tc>
          <w:tcPr>
            <w:tcW w:w="831" w:type="pct"/>
            <w:gridSpan w:val="2"/>
            <w:tcBorders>
              <w:left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FA6957" w:rsidRPr="002C00DF" w:rsidRDefault="00FA6957" w:rsidP="005A61BA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C00D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769" w:type="pct"/>
            <w:gridSpan w:val="3"/>
            <w:tcBorders>
              <w:left w:val="nil"/>
              <w:right w:val="nil"/>
            </w:tcBorders>
            <w:noWrap/>
            <w:vAlign w:val="bottom"/>
          </w:tcPr>
          <w:p w:rsidR="00FA6957" w:rsidRPr="00915037" w:rsidRDefault="00FA6957" w:rsidP="005A61BA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2015 год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1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920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Выручка</w:t>
            </w:r>
          </w:p>
        </w:tc>
        <w:tc>
          <w:tcPr>
            <w:tcW w:w="250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46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007" w:type="pct"/>
            <w:gridSpan w:val="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EC09C6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pct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Субсидии на выполнение государственного задания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81692F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1 552 141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 xml:space="preserve">Субсидии на иные цели, финансируемые государством 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830 228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877 365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 xml:space="preserve">Субсидии и гранты от прочих лиц 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105 047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Прочие трансферты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76 871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107 835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center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Итого выручка от необменных операций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907 099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2 642 388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Оказание услуг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2 074 920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1 341 350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Научная деятельность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54 155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Арендный доход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4 265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5 291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Доходы ассоциированных компаний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674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37 765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Прочие доходы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45 674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54 392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center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Итого выручка от обменных операций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6B742D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2 179 688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1 438 799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center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Итого выручка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3 086 787</w:t>
            </w:r>
          </w:p>
        </w:tc>
        <w:tc>
          <w:tcPr>
            <w:tcW w:w="701" w:type="pct"/>
            <w:noWrap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4 081 187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center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pct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Оплата труда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565454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56545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915037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(1 830 719)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(2 111 252)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Стипендии и прочие выплаты студентам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565454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56545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915037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(298 024)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(357 182)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Выплаты физическим лицам по договорам подряда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(54 128)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proofErr w:type="gramStart"/>
            <w:r w:rsidRPr="00915037">
              <w:rPr>
                <w:sz w:val="24"/>
                <w:szCs w:val="24"/>
              </w:rPr>
              <w:t>(14 168</w:t>
            </w:r>
            <w:proofErr w:type="gramEnd"/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Материалы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AE781A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(85 717)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(198 812)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Амортизация и износ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AE781A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(515 760)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proofErr w:type="gramStart"/>
            <w:r w:rsidRPr="00915037">
              <w:rPr>
                <w:sz w:val="24"/>
                <w:szCs w:val="24"/>
              </w:rPr>
              <w:t>(451 566</w:t>
            </w:r>
            <w:proofErr w:type="gramEnd"/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Прочие операционные расходы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565454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56545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(642 857)</w:t>
            </w:r>
          </w:p>
        </w:tc>
        <w:tc>
          <w:tcPr>
            <w:tcW w:w="701" w:type="pct"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(1 423 393)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noWrap/>
            <w:vAlign w:val="center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Итого расходы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6F3D2A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(3427 205)</w:t>
            </w:r>
          </w:p>
        </w:tc>
        <w:tc>
          <w:tcPr>
            <w:tcW w:w="701" w:type="pct"/>
            <w:noWrap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(4 556 373)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vAlign w:val="bottom"/>
          </w:tcPr>
          <w:p w:rsidR="00FA6957" w:rsidRPr="00AB47D5" w:rsidRDefault="00FA6957" w:rsidP="00EC09C6">
            <w:pPr>
              <w:spacing w:before="0" w:after="0"/>
              <w:ind w:left="34" w:hanging="34"/>
              <w:rPr>
                <w:sz w:val="24"/>
                <w:szCs w:val="24"/>
                <w:highlight w:val="blue"/>
              </w:rPr>
            </w:pPr>
            <w:r w:rsidRPr="009043DF">
              <w:rPr>
                <w:sz w:val="24"/>
                <w:szCs w:val="24"/>
              </w:rPr>
              <w:t>Доходы (расходы) от выбытия активов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(25 702)</w:t>
            </w:r>
          </w:p>
        </w:tc>
        <w:tc>
          <w:tcPr>
            <w:tcW w:w="701" w:type="pct"/>
            <w:noWrap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35 829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827"/>
        </w:trPr>
        <w:tc>
          <w:tcPr>
            <w:tcW w:w="2914" w:type="pct"/>
            <w:gridSpan w:val="13"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 xml:space="preserve">Создание (восстановление) резерва под обесценение дебиторской </w:t>
            </w:r>
            <w:r>
              <w:rPr>
                <w:sz w:val="24"/>
                <w:szCs w:val="24"/>
              </w:rPr>
              <w:t>з</w:t>
            </w:r>
            <w:r w:rsidRPr="002C00DF">
              <w:rPr>
                <w:sz w:val="24"/>
                <w:szCs w:val="24"/>
              </w:rPr>
              <w:t xml:space="preserve">адолженности 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6F3D2A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8 357</w:t>
            </w:r>
          </w:p>
        </w:tc>
        <w:tc>
          <w:tcPr>
            <w:tcW w:w="701" w:type="pct"/>
            <w:noWrap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(5 968)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 xml:space="preserve">Убытков от </w:t>
            </w:r>
            <w:proofErr w:type="spellStart"/>
            <w:r w:rsidRPr="002C00DF">
              <w:rPr>
                <w:sz w:val="24"/>
                <w:szCs w:val="24"/>
              </w:rPr>
              <w:t>валютообменных</w:t>
            </w:r>
            <w:proofErr w:type="spellEnd"/>
            <w:r w:rsidRPr="002C00DF">
              <w:rPr>
                <w:sz w:val="24"/>
                <w:szCs w:val="24"/>
              </w:rPr>
              <w:t xml:space="preserve"> операций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1" w:type="pct"/>
            <w:noWrap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Профицит (дефицит) до налогообложения</w:t>
            </w:r>
          </w:p>
        </w:tc>
        <w:tc>
          <w:tcPr>
            <w:tcW w:w="322" w:type="pct"/>
            <w:gridSpan w:val="2"/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(357 763)</w:t>
            </w:r>
          </w:p>
        </w:tc>
        <w:tc>
          <w:tcPr>
            <w:tcW w:w="701" w:type="pct"/>
            <w:noWrap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(445 325)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tcBorders>
              <w:bottom w:val="single" w:sz="4" w:space="0" w:color="auto"/>
            </w:tcBorders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Доходы (расходы) по налогу на прибыль</w:t>
            </w:r>
          </w:p>
        </w:tc>
        <w:tc>
          <w:tcPr>
            <w:tcW w:w="322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bottom w:val="single" w:sz="4" w:space="0" w:color="auto"/>
            </w:tcBorders>
            <w:noWrap/>
            <w:vAlign w:val="bottom"/>
          </w:tcPr>
          <w:p w:rsidR="00FA6957" w:rsidRPr="00915037" w:rsidRDefault="00FA6957" w:rsidP="00EC09C6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21 881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noWrap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47820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340"/>
        </w:trPr>
        <w:tc>
          <w:tcPr>
            <w:tcW w:w="2914" w:type="pct"/>
            <w:gridSpan w:val="13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b/>
                <w:bCs/>
                <w:sz w:val="24"/>
                <w:szCs w:val="24"/>
              </w:rPr>
            </w:pPr>
            <w:r w:rsidRPr="002C00DF">
              <w:rPr>
                <w:b/>
                <w:bCs/>
                <w:sz w:val="24"/>
                <w:szCs w:val="24"/>
              </w:rPr>
              <w:t>Профицит (дефицит</w:t>
            </w:r>
            <w:proofErr w:type="gramStart"/>
            <w:r w:rsidRPr="002C00DF">
              <w:rPr>
                <w:b/>
                <w:bCs/>
                <w:sz w:val="24"/>
                <w:szCs w:val="24"/>
              </w:rPr>
              <w:t>)з</w:t>
            </w:r>
            <w:proofErr w:type="gramEnd"/>
            <w:r w:rsidRPr="002C00DF">
              <w:rPr>
                <w:b/>
                <w:bCs/>
                <w:sz w:val="24"/>
                <w:szCs w:val="24"/>
              </w:rPr>
              <w:t>а отчетный год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rPr>
                <w:sz w:val="24"/>
                <w:szCs w:val="24"/>
              </w:rPr>
            </w:pPr>
          </w:p>
        </w:tc>
        <w:tc>
          <w:tcPr>
            <w:tcW w:w="831" w:type="pct"/>
            <w:gridSpan w:val="2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915037" w:rsidRDefault="00FA6957" w:rsidP="006F3D2A">
            <w:pPr>
              <w:spacing w:before="0" w:after="0"/>
              <w:ind w:left="34" w:hanging="34"/>
              <w:jc w:val="center"/>
              <w:rPr>
                <w:b/>
                <w:bCs/>
                <w:sz w:val="24"/>
                <w:szCs w:val="24"/>
              </w:rPr>
            </w:pPr>
            <w:r w:rsidRPr="00915037">
              <w:rPr>
                <w:b/>
                <w:bCs/>
                <w:sz w:val="24"/>
                <w:szCs w:val="24"/>
              </w:rPr>
              <w:t>(335 882)</w:t>
            </w:r>
          </w:p>
        </w:tc>
        <w:tc>
          <w:tcPr>
            <w:tcW w:w="701" w:type="pct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915037" w:rsidRDefault="00FA6957" w:rsidP="0081692F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915037">
              <w:rPr>
                <w:sz w:val="24"/>
                <w:szCs w:val="24"/>
              </w:rPr>
              <w:t>(397 505)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15037" w:rsidRDefault="00FA6957" w:rsidP="002C00DF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18" w:type="pct"/>
          <w:trHeight w:hRule="exact" w:val="617"/>
        </w:trPr>
        <w:tc>
          <w:tcPr>
            <w:tcW w:w="4768" w:type="pct"/>
            <w:gridSpan w:val="18"/>
            <w:tcBorders>
              <w:top w:val="double" w:sz="4" w:space="0" w:color="auto"/>
            </w:tcBorders>
            <w:vAlign w:val="bottom"/>
          </w:tcPr>
          <w:p w:rsidR="00FA6957" w:rsidRPr="002C00DF" w:rsidRDefault="00FA6957" w:rsidP="00EC09C6">
            <w:pPr>
              <w:spacing w:before="0" w:after="0"/>
              <w:ind w:left="34" w:hanging="34"/>
              <w:jc w:val="center"/>
              <w:rPr>
                <w:sz w:val="24"/>
                <w:szCs w:val="24"/>
              </w:rPr>
            </w:pPr>
            <w:r w:rsidRPr="002C00DF">
              <w:rPr>
                <w:sz w:val="24"/>
                <w:szCs w:val="24"/>
              </w:rPr>
              <w:t>Прилагаемые примечания являются неотъемлемой частью данной финансовой отчетности</w:t>
            </w:r>
          </w:p>
        </w:tc>
        <w:tc>
          <w:tcPr>
            <w:tcW w:w="10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rPr>
                <w:sz w:val="24"/>
                <w:szCs w:val="24"/>
              </w:rPr>
            </w:pPr>
          </w:p>
        </w:tc>
        <w:tc>
          <w:tcPr>
            <w:tcW w:w="10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2C00DF" w:rsidRDefault="00FA6957" w:rsidP="002C00DF">
            <w:pPr>
              <w:rPr>
                <w:sz w:val="24"/>
                <w:szCs w:val="24"/>
              </w:rPr>
            </w:pPr>
          </w:p>
        </w:tc>
      </w:tr>
    </w:tbl>
    <w:p w:rsidR="00FA6957" w:rsidRPr="0084016E" w:rsidRDefault="00FA6957" w:rsidP="0089258F">
      <w:pPr>
        <w:framePr w:w="12419" w:wrap="auto" w:hAnchor="text" w:x="1"/>
        <w:shd w:val="clear" w:color="auto" w:fill="FFFFFF"/>
        <w:spacing w:before="240" w:after="686"/>
        <w:ind w:left="4123"/>
        <w:outlineLvl w:val="0"/>
        <w:sectPr w:rsidR="00FA6957" w:rsidRPr="0084016E" w:rsidSect="00EC1390">
          <w:type w:val="continuous"/>
          <w:pgSz w:w="11909" w:h="16834" w:code="9"/>
          <w:pgMar w:top="0" w:right="845" w:bottom="284" w:left="1383" w:header="720" w:footer="720" w:gutter="0"/>
          <w:cols w:space="60"/>
          <w:noEndnote/>
        </w:sectPr>
      </w:pPr>
    </w:p>
    <w:p w:rsidR="00FA6957" w:rsidRPr="00C34464" w:rsidRDefault="00FA6957" w:rsidP="002B0772">
      <w:pPr>
        <w:shd w:val="clear" w:color="auto" w:fill="FFFFFF"/>
        <w:spacing w:before="0" w:after="0" w:line="274" w:lineRule="exact"/>
        <w:ind w:left="-377" w:hanging="49"/>
        <w:jc w:val="center"/>
        <w:rPr>
          <w:sz w:val="24"/>
          <w:szCs w:val="24"/>
        </w:rPr>
      </w:pPr>
      <w:r w:rsidRPr="00C34464">
        <w:rPr>
          <w:b/>
          <w:bCs/>
          <w:spacing w:val="-13"/>
          <w:sz w:val="24"/>
          <w:szCs w:val="24"/>
        </w:rPr>
        <w:lastRenderedPageBreak/>
        <w:t xml:space="preserve">Федеральное государственное автономное образовательное учреждение </w:t>
      </w:r>
      <w:proofErr w:type="gramStart"/>
      <w:r w:rsidRPr="00C34464">
        <w:rPr>
          <w:b/>
          <w:bCs/>
          <w:spacing w:val="-13"/>
          <w:sz w:val="24"/>
          <w:szCs w:val="24"/>
        </w:rPr>
        <w:t>высшего</w:t>
      </w:r>
      <w:proofErr w:type="gramEnd"/>
    </w:p>
    <w:p w:rsidR="00FA6957" w:rsidRPr="00C34464" w:rsidRDefault="00FA6957" w:rsidP="007F3AD9">
      <w:pPr>
        <w:shd w:val="clear" w:color="auto" w:fill="FFFFFF"/>
        <w:spacing w:before="0" w:after="0" w:line="274" w:lineRule="exact"/>
        <w:ind w:left="-377" w:hanging="49"/>
        <w:jc w:val="center"/>
        <w:rPr>
          <w:sz w:val="24"/>
          <w:szCs w:val="24"/>
        </w:rPr>
      </w:pPr>
      <w:r w:rsidRPr="00C34464">
        <w:rPr>
          <w:b/>
          <w:bCs/>
          <w:spacing w:val="-14"/>
          <w:sz w:val="24"/>
          <w:szCs w:val="24"/>
        </w:rPr>
        <w:t>образования «</w:t>
      </w:r>
      <w:r w:rsidRPr="002C00DF">
        <w:rPr>
          <w:b/>
          <w:bCs/>
          <w:spacing w:val="-14"/>
          <w:sz w:val="24"/>
          <w:szCs w:val="24"/>
        </w:rPr>
        <w:t xml:space="preserve">Самарский </w:t>
      </w:r>
      <w:r>
        <w:rPr>
          <w:b/>
          <w:bCs/>
          <w:spacing w:val="-14"/>
          <w:sz w:val="24"/>
          <w:szCs w:val="24"/>
        </w:rPr>
        <w:t>исследовательский</w:t>
      </w:r>
      <w:r w:rsidRPr="002C00DF">
        <w:rPr>
          <w:b/>
          <w:bCs/>
          <w:spacing w:val="-14"/>
          <w:sz w:val="24"/>
          <w:szCs w:val="24"/>
        </w:rPr>
        <w:t xml:space="preserve"> университет имени академика</w:t>
      </w:r>
      <w:r>
        <w:rPr>
          <w:b/>
          <w:bCs/>
          <w:spacing w:val="-14"/>
          <w:sz w:val="24"/>
          <w:szCs w:val="24"/>
        </w:rPr>
        <w:t xml:space="preserve"> </w:t>
      </w:r>
      <w:r w:rsidRPr="002C00DF">
        <w:rPr>
          <w:b/>
          <w:bCs/>
          <w:spacing w:val="-13"/>
          <w:sz w:val="24"/>
          <w:szCs w:val="24"/>
        </w:rPr>
        <w:t>С.П.Королева</w:t>
      </w:r>
      <w:r>
        <w:rPr>
          <w:b/>
          <w:bCs/>
          <w:spacing w:val="-13"/>
          <w:sz w:val="24"/>
          <w:szCs w:val="24"/>
        </w:rPr>
        <w:t>"</w:t>
      </w:r>
    </w:p>
    <w:p w:rsidR="00FA6957" w:rsidRDefault="00FA6957" w:rsidP="00B50FF9">
      <w:pPr>
        <w:shd w:val="clear" w:color="auto" w:fill="FFFFFF"/>
        <w:spacing w:before="0" w:after="0" w:line="365" w:lineRule="exact"/>
        <w:ind w:left="1418" w:hanging="1418"/>
        <w:rPr>
          <w:sz w:val="24"/>
          <w:szCs w:val="24"/>
        </w:rPr>
      </w:pPr>
      <w:r w:rsidRPr="00C34464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</w:t>
      </w:r>
      <w:r w:rsidRPr="00C34464">
        <w:rPr>
          <w:sz w:val="24"/>
          <w:szCs w:val="24"/>
        </w:rPr>
        <w:t xml:space="preserve"> </w:t>
      </w:r>
      <w:r w:rsidRPr="00C34464">
        <w:rPr>
          <w:b/>
          <w:bCs/>
          <w:sz w:val="24"/>
          <w:szCs w:val="24"/>
        </w:rPr>
        <w:t>Консолидированный отчет о движении денежных средств</w:t>
      </w:r>
      <w:r>
        <w:rPr>
          <w:b/>
          <w:bCs/>
          <w:sz w:val="24"/>
          <w:szCs w:val="24"/>
        </w:rPr>
        <w:t xml:space="preserve"> </w:t>
      </w:r>
      <w:r w:rsidRPr="00C34464">
        <w:rPr>
          <w:b/>
          <w:bCs/>
          <w:sz w:val="24"/>
          <w:szCs w:val="24"/>
        </w:rPr>
        <w:t xml:space="preserve"> за год, окончившийся 31 декабря 201</w:t>
      </w:r>
      <w:r w:rsidRPr="009A6D1F">
        <w:rPr>
          <w:b/>
          <w:bCs/>
          <w:sz w:val="24"/>
          <w:szCs w:val="24"/>
        </w:rPr>
        <w:t>6</w:t>
      </w:r>
      <w:r w:rsidRPr="00C34464">
        <w:rPr>
          <w:b/>
          <w:bCs/>
          <w:sz w:val="24"/>
          <w:szCs w:val="24"/>
        </w:rPr>
        <w:t xml:space="preserve"> года</w:t>
      </w:r>
      <w:r w:rsidRPr="00C34464">
        <w:rPr>
          <w:sz w:val="24"/>
          <w:szCs w:val="24"/>
        </w:rPr>
        <w:t xml:space="preserve"> </w:t>
      </w:r>
    </w:p>
    <w:p w:rsidR="00FA6957" w:rsidRPr="00C34464" w:rsidRDefault="00FA6957" w:rsidP="002B0772">
      <w:pPr>
        <w:shd w:val="clear" w:color="auto" w:fill="FFFFFF"/>
        <w:spacing w:before="0" w:after="0" w:line="365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C34464">
        <w:rPr>
          <w:sz w:val="24"/>
          <w:szCs w:val="24"/>
        </w:rPr>
        <w:t>(Все суммы приведены в тысячах рублей, если прямо не указано иное)</w:t>
      </w:r>
    </w:p>
    <w:tbl>
      <w:tblPr>
        <w:tblW w:w="10630" w:type="dxa"/>
        <w:tblInd w:w="-106" w:type="dxa"/>
        <w:tblLook w:val="00A0" w:firstRow="1" w:lastRow="0" w:firstColumn="1" w:lastColumn="0" w:noHBand="0" w:noVBand="0"/>
      </w:tblPr>
      <w:tblGrid>
        <w:gridCol w:w="5827"/>
        <w:gridCol w:w="1221"/>
        <w:gridCol w:w="1472"/>
        <w:gridCol w:w="1560"/>
        <w:gridCol w:w="550"/>
      </w:tblGrid>
      <w:tr w:rsidR="00FA6957" w:rsidRPr="00051C7E">
        <w:trPr>
          <w:trHeight w:val="80"/>
        </w:trPr>
        <w:tc>
          <w:tcPr>
            <w:tcW w:w="5827" w:type="dxa"/>
            <w:noWrap/>
            <w:vAlign w:val="bottom"/>
          </w:tcPr>
          <w:p w:rsidR="00FA6957" w:rsidRPr="00C3446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FA6957" w:rsidRPr="00C3446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472" w:type="dxa"/>
            <w:noWrap/>
            <w:vAlign w:val="bottom"/>
          </w:tcPr>
          <w:p w:rsidR="00FA6957" w:rsidRPr="00C3446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60" w:type="dxa"/>
            <w:noWrap/>
            <w:vAlign w:val="bottom"/>
          </w:tcPr>
          <w:p w:rsidR="00FA6957" w:rsidRPr="00C3446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550" w:type="dxa"/>
            <w:noWrap/>
            <w:vAlign w:val="bottom"/>
          </w:tcPr>
          <w:p w:rsidR="00FA6957" w:rsidRPr="00C3446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5827" w:type="dxa"/>
            <w:noWrap/>
            <w:vAlign w:val="bottom"/>
          </w:tcPr>
          <w:p w:rsidR="00FA6957" w:rsidRPr="00C3446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FA6957" w:rsidRPr="00C3446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C34464">
              <w:rPr>
                <w:b/>
                <w:bCs/>
                <w:sz w:val="24"/>
                <w:szCs w:val="24"/>
              </w:rPr>
              <w:t>Прим.</w:t>
            </w:r>
          </w:p>
        </w:tc>
        <w:tc>
          <w:tcPr>
            <w:tcW w:w="1472" w:type="dxa"/>
            <w:noWrap/>
            <w:vAlign w:val="bottom"/>
          </w:tcPr>
          <w:p w:rsidR="00FA6957" w:rsidRPr="00C34464" w:rsidRDefault="00FA6957" w:rsidP="005A61BA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C34464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 год</w:t>
            </w:r>
          </w:p>
        </w:tc>
        <w:tc>
          <w:tcPr>
            <w:tcW w:w="1560" w:type="dxa"/>
            <w:noWrap/>
            <w:vAlign w:val="bottom"/>
          </w:tcPr>
          <w:p w:rsidR="00FA6957" w:rsidRPr="00C34464" w:rsidRDefault="00FA6957" w:rsidP="009A6D1F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3446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50" w:type="dxa"/>
            <w:noWrap/>
            <w:vAlign w:val="bottom"/>
          </w:tcPr>
          <w:p w:rsidR="00FA6957" w:rsidRPr="00C3446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550" w:type="dxa"/>
          <w:trHeight w:hRule="exact" w:val="766"/>
        </w:trPr>
        <w:tc>
          <w:tcPr>
            <w:tcW w:w="5827" w:type="dxa"/>
            <w:vAlign w:val="center"/>
          </w:tcPr>
          <w:p w:rsidR="00FA6957" w:rsidRPr="00C3446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C34464">
              <w:rPr>
                <w:b/>
                <w:bCs/>
                <w:sz w:val="24"/>
                <w:szCs w:val="24"/>
              </w:rPr>
              <w:t>Денежные потоки от операционной деятельности</w:t>
            </w:r>
          </w:p>
        </w:tc>
        <w:tc>
          <w:tcPr>
            <w:tcW w:w="1221" w:type="dxa"/>
          </w:tcPr>
          <w:p w:rsidR="00FA6957" w:rsidRPr="00C3446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C3446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957" w:rsidRPr="00C3446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Профицит (дефицит) за отчетный год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647AB0">
            <w:pPr>
              <w:spacing w:before="0" w:after="0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(335 882)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(397 505)</w:t>
            </w: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i/>
                <w:iCs/>
                <w:sz w:val="24"/>
                <w:szCs w:val="24"/>
              </w:rPr>
            </w:pPr>
            <w:r w:rsidRPr="00E525B4">
              <w:rPr>
                <w:b/>
                <w:bCs/>
                <w:i/>
                <w:iCs/>
                <w:sz w:val="24"/>
                <w:szCs w:val="24"/>
              </w:rPr>
              <w:t>Корректировки: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Амортизация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186 240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175 820</w:t>
            </w: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 xml:space="preserve">Изменение резервов и прочие переоценки 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79 605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66 837</w:t>
            </w: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 xml:space="preserve">Прочие </w:t>
            </w:r>
            <w:proofErr w:type="spellStart"/>
            <w:r w:rsidRPr="00E525B4">
              <w:rPr>
                <w:sz w:val="24"/>
                <w:szCs w:val="24"/>
              </w:rPr>
              <w:t>неденежные</w:t>
            </w:r>
            <w:proofErr w:type="spellEnd"/>
            <w:r w:rsidRPr="00E525B4">
              <w:rPr>
                <w:sz w:val="24"/>
                <w:szCs w:val="24"/>
              </w:rPr>
              <w:t xml:space="preserve"> корректировки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647AB0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(62)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(60)</w:t>
            </w: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Расход по налогу на прибыль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915037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(47 820)</w:t>
            </w:r>
          </w:p>
        </w:tc>
      </w:tr>
      <w:tr w:rsidR="00FA6957" w:rsidRPr="00051C7E">
        <w:trPr>
          <w:gridAfter w:val="1"/>
          <w:wAfter w:w="550" w:type="dxa"/>
          <w:trHeight w:hRule="exact" w:val="987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Потоки денежных средств от операционной деятельности без учета изменений оборотного капитала и резервов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647AB0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(70 099)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(202 668)</w:t>
            </w: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Дебиторской задолженности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(2858)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19 756</w:t>
            </w: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 xml:space="preserve">Запасов                                                                                         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72" w:type="dxa"/>
            <w:vAlign w:val="bottom"/>
          </w:tcPr>
          <w:p w:rsidR="00FA6957" w:rsidRPr="00E525B4" w:rsidRDefault="00FA6957" w:rsidP="00647AB0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1455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(2 858)</w:t>
            </w: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Кредиторской задолженности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44 329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(30 280)</w:t>
            </w:r>
          </w:p>
        </w:tc>
      </w:tr>
      <w:tr w:rsidR="00FA6957" w:rsidRPr="00051C7E">
        <w:trPr>
          <w:gridAfter w:val="1"/>
          <w:wAfter w:w="550" w:type="dxa"/>
          <w:trHeight w:hRule="exact" w:val="28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Прочие изменения балансовых статей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(2903)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674</w:t>
            </w:r>
          </w:p>
        </w:tc>
      </w:tr>
      <w:tr w:rsidR="00FA6957" w:rsidRPr="00051C7E">
        <w:trPr>
          <w:gridAfter w:val="1"/>
          <w:wAfter w:w="550" w:type="dxa"/>
          <w:trHeight w:hRule="exact" w:val="70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Потоки денежных средств от операционной деятельности до уплаты налога на прибыль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647AB0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(30 076)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(215 376)</w:t>
            </w:r>
          </w:p>
        </w:tc>
      </w:tr>
      <w:tr w:rsidR="00FA6957" w:rsidRPr="00051C7E">
        <w:trPr>
          <w:gridAfter w:val="1"/>
          <w:wAfter w:w="550" w:type="dxa"/>
          <w:trHeight w:hRule="exact" w:val="560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(188 619)</w:t>
            </w:r>
          </w:p>
        </w:tc>
      </w:tr>
      <w:tr w:rsidR="00FA6957" w:rsidRPr="00051C7E">
        <w:trPr>
          <w:gridAfter w:val="1"/>
          <w:wAfter w:w="550" w:type="dxa"/>
          <w:trHeight w:hRule="exact" w:val="685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Поступление от реализации основных средств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550" w:type="dxa"/>
          <w:trHeight w:hRule="exact" w:val="694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Чистый поток средств от инвестиционной деятельности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166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(188 619)</w:t>
            </w:r>
          </w:p>
        </w:tc>
      </w:tr>
      <w:tr w:rsidR="00FA6957" w:rsidRPr="00051C7E">
        <w:trPr>
          <w:gridAfter w:val="1"/>
          <w:wAfter w:w="550" w:type="dxa"/>
          <w:trHeight w:hRule="exact" w:val="719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Поступление кредитов (займов)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27 571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550" w:type="dxa"/>
          <w:trHeight w:hRule="exact" w:val="701"/>
        </w:trPr>
        <w:tc>
          <w:tcPr>
            <w:tcW w:w="5827" w:type="dxa"/>
            <w:vAlign w:val="center"/>
          </w:tcPr>
          <w:p w:rsidR="00FA6957" w:rsidRPr="00E525B4" w:rsidRDefault="00FA6957" w:rsidP="008104AD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Чистый поток денежных средств от финансо</w:t>
            </w:r>
            <w:r>
              <w:rPr>
                <w:b/>
                <w:bCs/>
                <w:sz w:val="24"/>
                <w:szCs w:val="24"/>
              </w:rPr>
              <w:t>во</w:t>
            </w:r>
            <w:r w:rsidRPr="00E525B4">
              <w:rPr>
                <w:b/>
                <w:bCs/>
                <w:sz w:val="24"/>
                <w:szCs w:val="24"/>
              </w:rPr>
              <w:t>й деятельности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27 571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550" w:type="dxa"/>
          <w:trHeight w:hRule="exact" w:val="563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Нетто уменьшение денежных средств и их эквивалентов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647AB0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(2339)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E525B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(403 995)</w:t>
            </w:r>
          </w:p>
        </w:tc>
      </w:tr>
      <w:tr w:rsidR="00FA6957" w:rsidRPr="00051C7E">
        <w:trPr>
          <w:gridAfter w:val="1"/>
          <w:wAfter w:w="550" w:type="dxa"/>
          <w:trHeight w:hRule="exact" w:val="557"/>
        </w:trPr>
        <w:tc>
          <w:tcPr>
            <w:tcW w:w="5827" w:type="dxa"/>
            <w:vAlign w:val="center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Денежные средства и их эквиваленты на начало года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217 250</w:t>
            </w:r>
          </w:p>
        </w:tc>
        <w:tc>
          <w:tcPr>
            <w:tcW w:w="1560" w:type="dxa"/>
            <w:vAlign w:val="bottom"/>
          </w:tcPr>
          <w:p w:rsidR="00FA6957" w:rsidRPr="00E525B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621 245</w:t>
            </w:r>
          </w:p>
        </w:tc>
      </w:tr>
      <w:tr w:rsidR="00FA6957" w:rsidRPr="00051C7E">
        <w:trPr>
          <w:gridAfter w:val="1"/>
          <w:wAfter w:w="550" w:type="dxa"/>
          <w:trHeight w:hRule="exact" w:val="707"/>
        </w:trPr>
        <w:tc>
          <w:tcPr>
            <w:tcW w:w="5827" w:type="dxa"/>
            <w:vAlign w:val="bottom"/>
          </w:tcPr>
          <w:p w:rsidR="00FA6957" w:rsidRPr="00E525B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525B4">
              <w:rPr>
                <w:sz w:val="24"/>
                <w:szCs w:val="24"/>
              </w:rPr>
              <w:t>Денежные средства и их эквиваленты на конец отчетного года</w:t>
            </w:r>
          </w:p>
        </w:tc>
        <w:tc>
          <w:tcPr>
            <w:tcW w:w="1221" w:type="dxa"/>
          </w:tcPr>
          <w:p w:rsidR="00FA6957" w:rsidRPr="00E525B4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2" w:type="dxa"/>
            <w:vAlign w:val="bottom"/>
          </w:tcPr>
          <w:p w:rsidR="00FA6957" w:rsidRPr="00E525B4" w:rsidRDefault="00FA6957" w:rsidP="00C3446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214 911</w:t>
            </w:r>
          </w:p>
        </w:tc>
        <w:tc>
          <w:tcPr>
            <w:tcW w:w="1560" w:type="dxa"/>
            <w:vAlign w:val="bottom"/>
          </w:tcPr>
          <w:p w:rsidR="00FA6957" w:rsidRPr="00C34464" w:rsidRDefault="00FA6957" w:rsidP="00F924D4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217 250</w:t>
            </w:r>
          </w:p>
        </w:tc>
      </w:tr>
    </w:tbl>
    <w:p w:rsidR="00FA6957" w:rsidRPr="00C34464" w:rsidRDefault="00FA6957" w:rsidP="002B0772">
      <w:pPr>
        <w:shd w:val="clear" w:color="auto" w:fill="FFFFFF"/>
        <w:tabs>
          <w:tab w:val="left" w:pos="7650"/>
        </w:tabs>
        <w:spacing w:before="0" w:after="0" w:line="274" w:lineRule="exact"/>
        <w:ind w:left="312"/>
        <w:rPr>
          <w:b/>
          <w:bCs/>
          <w:spacing w:val="-4"/>
          <w:sz w:val="24"/>
          <w:szCs w:val="24"/>
        </w:rPr>
      </w:pPr>
      <w:r w:rsidRPr="00C34464">
        <w:rPr>
          <w:b/>
          <w:bCs/>
          <w:spacing w:val="-4"/>
          <w:sz w:val="24"/>
          <w:szCs w:val="24"/>
        </w:rPr>
        <w:tab/>
      </w:r>
    </w:p>
    <w:p w:rsidR="00FA6957" w:rsidRDefault="00FA6957" w:rsidP="00F63BE4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FA6957" w:rsidRPr="00C34464" w:rsidRDefault="00FA6957" w:rsidP="00B50FF9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  <w:r w:rsidRPr="00C34464">
        <w:rPr>
          <w:sz w:val="24"/>
          <w:szCs w:val="24"/>
        </w:rPr>
        <w:t>Прилагаемые примечания являются неотъемлемой частью данной финансовой отчетности</w:t>
      </w:r>
    </w:p>
    <w:p w:rsidR="00FA6957" w:rsidRDefault="00FA6957" w:rsidP="00F63BE4">
      <w:pPr>
        <w:shd w:val="clear" w:color="auto" w:fill="FFFFFF"/>
        <w:spacing w:before="0" w:after="0" w:line="274" w:lineRule="exact"/>
        <w:ind w:left="-377" w:hanging="49"/>
        <w:jc w:val="center"/>
        <w:outlineLvl w:val="0"/>
        <w:rPr>
          <w:b/>
          <w:bCs/>
          <w:spacing w:val="-13"/>
          <w:sz w:val="16"/>
          <w:szCs w:val="16"/>
        </w:rPr>
      </w:pPr>
    </w:p>
    <w:p w:rsidR="00FA6957" w:rsidRDefault="00FA6957" w:rsidP="00B50FF9">
      <w:pPr>
        <w:spacing w:before="0" w:after="0"/>
        <w:ind w:left="33"/>
        <w:rPr>
          <w:b/>
          <w:bCs/>
          <w:sz w:val="24"/>
          <w:szCs w:val="24"/>
        </w:rPr>
      </w:pPr>
      <w:r w:rsidRPr="00E16284">
        <w:rPr>
          <w:sz w:val="24"/>
          <w:szCs w:val="24"/>
        </w:rPr>
        <w:lastRenderedPageBreak/>
        <w:t xml:space="preserve">        </w:t>
      </w:r>
      <w:r w:rsidRPr="00E16284">
        <w:rPr>
          <w:b/>
          <w:bCs/>
          <w:sz w:val="24"/>
          <w:szCs w:val="24"/>
        </w:rPr>
        <w:t xml:space="preserve">Консолидированный отчет об изменении чистых активов за год, окончившийся </w:t>
      </w:r>
    </w:p>
    <w:p w:rsidR="00FA6957" w:rsidRDefault="00FA6957" w:rsidP="00B50FF9">
      <w:pPr>
        <w:shd w:val="clear" w:color="auto" w:fill="FFFFFF"/>
        <w:spacing w:before="0" w:after="0" w:line="365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Pr="00E16284">
        <w:rPr>
          <w:b/>
          <w:bCs/>
          <w:sz w:val="24"/>
          <w:szCs w:val="24"/>
        </w:rPr>
        <w:t>31 декабря 201</w:t>
      </w:r>
      <w:r w:rsidRPr="005A61BA">
        <w:rPr>
          <w:b/>
          <w:bCs/>
          <w:sz w:val="24"/>
          <w:szCs w:val="24"/>
        </w:rPr>
        <w:t>6</w:t>
      </w:r>
      <w:r w:rsidRPr="00E16284">
        <w:rPr>
          <w:b/>
          <w:bCs/>
          <w:sz w:val="24"/>
          <w:szCs w:val="24"/>
        </w:rPr>
        <w:t xml:space="preserve"> года</w:t>
      </w:r>
      <w:r w:rsidRPr="00E16284">
        <w:rPr>
          <w:sz w:val="24"/>
          <w:szCs w:val="24"/>
        </w:rPr>
        <w:t xml:space="preserve">                              </w:t>
      </w:r>
    </w:p>
    <w:p w:rsidR="00FA6957" w:rsidRPr="00E16284" w:rsidRDefault="00FA6957" w:rsidP="002B0772">
      <w:pPr>
        <w:shd w:val="clear" w:color="auto" w:fill="FFFFFF"/>
        <w:spacing w:before="0" w:after="0" w:line="365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E16284">
        <w:rPr>
          <w:sz w:val="24"/>
          <w:szCs w:val="24"/>
        </w:rPr>
        <w:t>(Все суммы приведены в тысячах рублей, если прямо не указано иное)</w:t>
      </w:r>
    </w:p>
    <w:tbl>
      <w:tblPr>
        <w:tblW w:w="1668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229"/>
        <w:gridCol w:w="1227"/>
        <w:gridCol w:w="1210"/>
        <w:gridCol w:w="1210"/>
        <w:gridCol w:w="236"/>
        <w:gridCol w:w="416"/>
        <w:gridCol w:w="1189"/>
        <w:gridCol w:w="512"/>
        <w:gridCol w:w="1731"/>
        <w:gridCol w:w="1671"/>
        <w:gridCol w:w="4161"/>
        <w:gridCol w:w="1897"/>
      </w:tblGrid>
      <w:tr w:rsidR="00FA6957" w:rsidRPr="00051C7E">
        <w:trPr>
          <w:trHeight w:val="375"/>
        </w:trPr>
        <w:tc>
          <w:tcPr>
            <w:tcW w:w="122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24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Капитал, причитающийся собственникам</w:t>
            </w:r>
          </w:p>
        </w:tc>
        <w:tc>
          <w:tcPr>
            <w:tcW w:w="41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Доля неконтролирующих собственников</w:t>
            </w:r>
          </w:p>
        </w:tc>
        <w:tc>
          <w:tcPr>
            <w:tcW w:w="18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Итого чистые активы/капитал</w:t>
            </w:r>
          </w:p>
        </w:tc>
      </w:tr>
      <w:tr w:rsidR="00FA6957" w:rsidRPr="00051C7E">
        <w:trPr>
          <w:trHeight w:hRule="exact" w:val="535"/>
        </w:trPr>
        <w:tc>
          <w:tcPr>
            <w:tcW w:w="1229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Внесенный капитал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Накопленный профицит/(дефицит)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Итого</w:t>
            </w:r>
          </w:p>
        </w:tc>
        <w:tc>
          <w:tcPr>
            <w:tcW w:w="41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957" w:rsidRPr="00E16284" w:rsidRDefault="00FA6957" w:rsidP="009D17DB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6957" w:rsidRPr="00E16284" w:rsidRDefault="00FA6957" w:rsidP="009D17DB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4876" w:type="dxa"/>
            <w:gridSpan w:val="4"/>
            <w:noWrap/>
            <w:vAlign w:val="bottom"/>
          </w:tcPr>
          <w:p w:rsidR="00FA6957" w:rsidRPr="00E16284" w:rsidRDefault="00FA6957" w:rsidP="005A61BA">
            <w:pPr>
              <w:spacing w:before="0" w:after="0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Сальдо на 1 января 201</w:t>
            </w:r>
            <w:r>
              <w:rPr>
                <w:sz w:val="24"/>
                <w:szCs w:val="24"/>
              </w:rPr>
              <w:t>5</w:t>
            </w:r>
            <w:r w:rsidRPr="00E1628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4 803 129</w:t>
            </w:r>
          </w:p>
        </w:tc>
        <w:tc>
          <w:tcPr>
            <w:tcW w:w="1731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6284">
              <w:rPr>
                <w:sz w:val="24"/>
                <w:szCs w:val="24"/>
              </w:rPr>
              <w:t>726 944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71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4 076 185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2 978 852</w:t>
            </w: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4876" w:type="dxa"/>
            <w:gridSpan w:val="4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Операции с собственниками</w:t>
            </w: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1 813 123</w:t>
            </w:r>
          </w:p>
        </w:tc>
        <w:tc>
          <w:tcPr>
            <w:tcW w:w="1731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6284">
              <w:rPr>
                <w:sz w:val="24"/>
                <w:szCs w:val="24"/>
              </w:rPr>
              <w:t>18 843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71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1 794 280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1 075 679</w:t>
            </w: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4876" w:type="dxa"/>
            <w:gridSpan w:val="4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Профицит/ (дефицит) за период</w:t>
            </w: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6284">
              <w:rPr>
                <w:sz w:val="24"/>
                <w:szCs w:val="24"/>
              </w:rPr>
              <w:t>397 505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71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6284">
              <w:rPr>
                <w:sz w:val="24"/>
                <w:szCs w:val="24"/>
              </w:rPr>
              <w:t>397 505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21 654</w:t>
            </w: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489"/>
        </w:trPr>
        <w:tc>
          <w:tcPr>
            <w:tcW w:w="5528" w:type="dxa"/>
            <w:gridSpan w:val="6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Всего признано выручки и расходов за период</w:t>
            </w: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6284">
              <w:rPr>
                <w:sz w:val="24"/>
                <w:szCs w:val="24"/>
              </w:rPr>
              <w:t>726 944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7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21 654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6284">
              <w:rPr>
                <w:sz w:val="24"/>
                <w:szCs w:val="24"/>
              </w:rPr>
              <w:t>397 505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16284">
              <w:rPr>
                <w:sz w:val="24"/>
                <w:szCs w:val="24"/>
              </w:rPr>
              <w:t>397 505</w:t>
            </w:r>
            <w:r>
              <w:rPr>
                <w:sz w:val="24"/>
                <w:szCs w:val="24"/>
              </w:rPr>
              <w:t>)</w:t>
            </w: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16284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71" w:type="dxa"/>
            <w:noWrap/>
            <w:vAlign w:val="bottom"/>
          </w:tcPr>
          <w:p w:rsidR="00FA6957" w:rsidRPr="00E16284" w:rsidRDefault="00FA6957" w:rsidP="002B0772">
            <w:pPr>
              <w:spacing w:before="0"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4876" w:type="dxa"/>
            <w:gridSpan w:val="4"/>
            <w:noWrap/>
            <w:vAlign w:val="bottom"/>
          </w:tcPr>
          <w:p w:rsidR="00FA6957" w:rsidRPr="00E525B4" w:rsidRDefault="00FA6957" w:rsidP="005A61BA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Сальдо на 31 декабря 2015 года</w:t>
            </w:r>
          </w:p>
        </w:tc>
        <w:tc>
          <w:tcPr>
            <w:tcW w:w="236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525B4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(18 843)</w:t>
            </w: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color w:val="000000"/>
                <w:sz w:val="24"/>
                <w:szCs w:val="24"/>
                <w:lang w:eastAsia="ru-RU"/>
              </w:rPr>
              <w:t>6 616 252</w:t>
            </w:r>
          </w:p>
        </w:tc>
        <w:tc>
          <w:tcPr>
            <w:tcW w:w="1731" w:type="dxa"/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sz w:val="24"/>
                <w:szCs w:val="24"/>
              </w:rPr>
              <w:t>(1 143 292)</w:t>
            </w:r>
          </w:p>
        </w:tc>
        <w:tc>
          <w:tcPr>
            <w:tcW w:w="1671" w:type="dxa"/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color w:val="000000"/>
                <w:sz w:val="24"/>
                <w:szCs w:val="24"/>
              </w:rPr>
              <w:t>5 472 960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4 076 185</w:t>
            </w: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525B4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4876" w:type="dxa"/>
            <w:gridSpan w:val="4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Операции с собственниками</w:t>
            </w:r>
          </w:p>
        </w:tc>
        <w:tc>
          <w:tcPr>
            <w:tcW w:w="236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525B4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E525B4">
              <w:rPr>
                <w:b/>
                <w:bCs/>
                <w:sz w:val="24"/>
                <w:szCs w:val="24"/>
              </w:rPr>
              <w:t>(397 505)</w:t>
            </w: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color w:val="000000"/>
                <w:sz w:val="24"/>
                <w:szCs w:val="24"/>
                <w:lang w:eastAsia="ru-RU"/>
              </w:rPr>
              <w:t>38 107</w:t>
            </w:r>
          </w:p>
        </w:tc>
        <w:tc>
          <w:tcPr>
            <w:tcW w:w="1731" w:type="dxa"/>
            <w:noWrap/>
            <w:vAlign w:val="bottom"/>
          </w:tcPr>
          <w:p w:rsidR="00FA6957" w:rsidRPr="009043DF" w:rsidRDefault="00FA6957" w:rsidP="00E525B4">
            <w:pPr>
              <w:spacing w:before="0" w:after="0"/>
              <w:ind w:left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3DF">
              <w:rPr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sz w:val="24"/>
                <w:szCs w:val="24"/>
              </w:rPr>
              <w:t>38 107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E16284">
              <w:rPr>
                <w:sz w:val="24"/>
                <w:szCs w:val="24"/>
              </w:rPr>
              <w:t>1 794 280</w:t>
            </w: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525B4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E525B4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E525B4" w:rsidRDefault="00FA6957" w:rsidP="00245023">
            <w:pPr>
              <w:spacing w:before="0" w:after="0"/>
              <w:ind w:left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E525B4" w:rsidRDefault="00FA6957" w:rsidP="00245023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4876" w:type="dxa"/>
            <w:gridSpan w:val="4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sz w:val="24"/>
                <w:szCs w:val="24"/>
              </w:rPr>
              <w:t>Профицит/ (дефицит) за период</w:t>
            </w:r>
          </w:p>
        </w:tc>
        <w:tc>
          <w:tcPr>
            <w:tcW w:w="236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sz w:val="24"/>
                <w:szCs w:val="24"/>
              </w:rPr>
              <w:t>(397 505)</w:t>
            </w: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9043DF" w:rsidRDefault="00FA6957" w:rsidP="00E525B4">
            <w:pPr>
              <w:spacing w:before="0" w:after="0"/>
              <w:ind w:left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3DF">
              <w:rPr>
                <w:b/>
                <w:bCs/>
                <w:color w:val="000000"/>
                <w:sz w:val="24"/>
                <w:szCs w:val="24"/>
                <w:lang w:eastAsia="ru-RU"/>
              </w:rPr>
              <w:t>(335 882)</w:t>
            </w:r>
          </w:p>
        </w:tc>
        <w:tc>
          <w:tcPr>
            <w:tcW w:w="1671" w:type="dxa"/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color w:val="000000"/>
                <w:sz w:val="24"/>
                <w:szCs w:val="24"/>
              </w:rPr>
              <w:t>(335 882)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9D17DB">
            <w:pPr>
              <w:jc w:val="center"/>
              <w:rPr>
                <w:sz w:val="24"/>
                <w:szCs w:val="24"/>
              </w:rPr>
            </w:pPr>
            <w:r w:rsidRPr="009043DF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9D17DB">
            <w:pPr>
              <w:jc w:val="center"/>
              <w:rPr>
                <w:sz w:val="24"/>
                <w:szCs w:val="24"/>
              </w:rPr>
            </w:pPr>
            <w:r w:rsidRPr="009043DF">
              <w:rPr>
                <w:sz w:val="24"/>
                <w:szCs w:val="24"/>
              </w:rPr>
              <w:t>-397 505</w:t>
            </w: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FA6957" w:rsidRPr="009043DF" w:rsidRDefault="00FA6957" w:rsidP="00245023">
            <w:pPr>
              <w:spacing w:before="0" w:after="0"/>
              <w:ind w:left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763"/>
        </w:trPr>
        <w:tc>
          <w:tcPr>
            <w:tcW w:w="5528" w:type="dxa"/>
            <w:gridSpan w:val="6"/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sz w:val="24"/>
                <w:szCs w:val="24"/>
              </w:rPr>
              <w:t>Всего признано выручки и расходов за период</w:t>
            </w:r>
          </w:p>
        </w:tc>
        <w:tc>
          <w:tcPr>
            <w:tcW w:w="1701" w:type="dxa"/>
            <w:gridSpan w:val="2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noWrap/>
            <w:vAlign w:val="bottom"/>
          </w:tcPr>
          <w:p w:rsidR="00FA6957" w:rsidRPr="009043DF" w:rsidRDefault="00FA6957" w:rsidP="00AB47D5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sz w:val="24"/>
                <w:szCs w:val="24"/>
              </w:rPr>
              <w:t>(335 882)</w:t>
            </w:r>
          </w:p>
        </w:tc>
        <w:tc>
          <w:tcPr>
            <w:tcW w:w="1671" w:type="dxa"/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color w:val="000000"/>
                <w:sz w:val="24"/>
                <w:szCs w:val="24"/>
              </w:rPr>
              <w:t>(335 882)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245023">
            <w:pPr>
              <w:spacing w:before="0" w:after="0"/>
              <w:ind w:left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9043DF">
              <w:rPr>
                <w:color w:val="000000"/>
                <w:sz w:val="24"/>
                <w:szCs w:val="24"/>
                <w:lang w:eastAsia="ru-RU"/>
              </w:rPr>
              <w:t>-1 479 174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9043DF">
              <w:rPr>
                <w:sz w:val="24"/>
                <w:szCs w:val="24"/>
              </w:rPr>
              <w:t>(397 505)</w:t>
            </w:r>
          </w:p>
        </w:tc>
      </w:tr>
      <w:tr w:rsidR="00FA6957" w:rsidRPr="00051C7E">
        <w:trPr>
          <w:trHeight w:hRule="exact" w:val="284"/>
        </w:trPr>
        <w:tc>
          <w:tcPr>
            <w:tcW w:w="1229" w:type="dxa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45023">
            <w:pPr>
              <w:spacing w:before="0" w:after="0"/>
              <w:ind w:left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3DF">
              <w:rPr>
                <w:b/>
                <w:bCs/>
                <w:color w:val="000000"/>
                <w:sz w:val="24"/>
                <w:szCs w:val="24"/>
                <w:lang w:eastAsia="ru-RU"/>
              </w:rPr>
              <w:t>-335 882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9D17DB">
            <w:pPr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639"/>
        </w:trPr>
        <w:tc>
          <w:tcPr>
            <w:tcW w:w="4876" w:type="dxa"/>
            <w:gridSpan w:val="4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9043DF" w:rsidRDefault="00FA6957" w:rsidP="005A61BA">
            <w:pPr>
              <w:spacing w:before="0" w:after="0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sz w:val="24"/>
                <w:szCs w:val="24"/>
              </w:rPr>
              <w:t>Сальдо на 31 декабря 2016 года</w:t>
            </w:r>
          </w:p>
        </w:tc>
        <w:tc>
          <w:tcPr>
            <w:tcW w:w="236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9043DF" w:rsidRDefault="00FA6957" w:rsidP="002B0772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9043DF">
              <w:rPr>
                <w:b/>
                <w:bCs/>
                <w:color w:val="000000"/>
                <w:sz w:val="24"/>
                <w:szCs w:val="24"/>
                <w:lang w:eastAsia="ru-RU"/>
              </w:rPr>
              <w:t>6 677 052</w:t>
            </w:r>
          </w:p>
        </w:tc>
        <w:tc>
          <w:tcPr>
            <w:tcW w:w="1731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9043DF" w:rsidRDefault="00FA6957" w:rsidP="00E525B4">
            <w:pPr>
              <w:spacing w:before="0" w:after="0"/>
              <w:ind w:left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3DF">
              <w:rPr>
                <w:b/>
                <w:bCs/>
                <w:color w:val="000000"/>
                <w:sz w:val="24"/>
                <w:szCs w:val="24"/>
                <w:lang w:eastAsia="ru-RU"/>
              </w:rPr>
              <w:t>(1 479 174)</w:t>
            </w:r>
          </w:p>
        </w:tc>
        <w:tc>
          <w:tcPr>
            <w:tcW w:w="1671" w:type="dxa"/>
            <w:tcBorders>
              <w:top w:val="single" w:sz="4" w:space="0" w:color="auto"/>
              <w:bottom w:val="double" w:sz="4" w:space="0" w:color="auto"/>
            </w:tcBorders>
            <w:noWrap/>
            <w:vAlign w:val="bottom"/>
          </w:tcPr>
          <w:p w:rsidR="00FA6957" w:rsidRPr="009043DF" w:rsidRDefault="00FA6957" w:rsidP="00245023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color w:val="000000"/>
                <w:sz w:val="24"/>
                <w:szCs w:val="24"/>
              </w:rPr>
              <w:t>5 175 185</w:t>
            </w: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9043DF" w:rsidRDefault="00FA6957" w:rsidP="009D17DB">
            <w:pPr>
              <w:jc w:val="center"/>
              <w:rPr>
                <w:sz w:val="24"/>
                <w:szCs w:val="24"/>
              </w:rPr>
            </w:pPr>
            <w:r w:rsidRPr="009043DF">
              <w:rPr>
                <w:sz w:val="24"/>
                <w:szCs w:val="24"/>
              </w:rPr>
              <w:t>-</w:t>
            </w: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E16284" w:rsidRDefault="00FA6957" w:rsidP="009D17DB">
            <w:pPr>
              <w:jc w:val="center"/>
              <w:rPr>
                <w:sz w:val="24"/>
                <w:szCs w:val="24"/>
              </w:rPr>
            </w:pPr>
            <w:r w:rsidRPr="009043DF">
              <w:rPr>
                <w:sz w:val="24"/>
                <w:szCs w:val="24"/>
              </w:rPr>
              <w:t>5 472 960</w:t>
            </w:r>
          </w:p>
        </w:tc>
      </w:tr>
    </w:tbl>
    <w:p w:rsidR="00FA6957" w:rsidRDefault="00FA6957" w:rsidP="005A1CB6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A6957" w:rsidRDefault="00FA6957" w:rsidP="005A1CB6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</w:p>
    <w:p w:rsidR="00FA6957" w:rsidRDefault="00FA6957" w:rsidP="005A1CB6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</w:p>
    <w:p w:rsidR="00FA6957" w:rsidRDefault="00FA6957" w:rsidP="005A1CB6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  <w:lang w:val="en-US"/>
        </w:rPr>
      </w:pPr>
    </w:p>
    <w:p w:rsidR="00FA6957" w:rsidRPr="00C34464" w:rsidRDefault="00FA6957" w:rsidP="00565454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  <w:r w:rsidRPr="00C34464">
        <w:rPr>
          <w:sz w:val="24"/>
          <w:szCs w:val="24"/>
        </w:rPr>
        <w:t>Прилагаемые примечания являются неотъемлемой частью данной финансовой отчетности</w:t>
      </w:r>
    </w:p>
    <w:p w:rsidR="00FA6957" w:rsidRDefault="00FA6957" w:rsidP="005A1CB6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</w:p>
    <w:p w:rsidR="00FA6957" w:rsidRPr="00B37343" w:rsidRDefault="00FA6957" w:rsidP="005A1CB6">
      <w:pPr>
        <w:shd w:val="clear" w:color="auto" w:fill="FFFFFF"/>
        <w:spacing w:before="0" w:after="0" w:line="365" w:lineRule="exact"/>
        <w:outlineLvl w:val="0"/>
        <w:rPr>
          <w:sz w:val="24"/>
          <w:szCs w:val="24"/>
        </w:rPr>
      </w:pPr>
      <w:r w:rsidRPr="00E16284">
        <w:rPr>
          <w:sz w:val="24"/>
          <w:szCs w:val="24"/>
        </w:rPr>
        <w:t xml:space="preserve"> </w:t>
      </w:r>
      <w:r w:rsidRPr="00B37343">
        <w:rPr>
          <w:sz w:val="24"/>
          <w:szCs w:val="24"/>
        </w:rPr>
        <w:t>Примечания к финансовой отчетности за год, закончившийся 31 декабря 2016 года</w:t>
      </w:r>
    </w:p>
    <w:tbl>
      <w:tblPr>
        <w:tblW w:w="2189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064"/>
        <w:gridCol w:w="1087"/>
        <w:gridCol w:w="236"/>
        <w:gridCol w:w="1369"/>
        <w:gridCol w:w="1818"/>
        <w:gridCol w:w="1261"/>
        <w:gridCol w:w="4161"/>
        <w:gridCol w:w="1897"/>
      </w:tblGrid>
      <w:tr w:rsidR="00FA6957" w:rsidRPr="00051C7E">
        <w:trPr>
          <w:trHeight w:val="315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051C7E" w:rsidRDefault="00FA6957" w:rsidP="00B36AFB">
            <w:pPr>
              <w:shd w:val="clear" w:color="auto" w:fill="FFFFFF"/>
              <w:spacing w:before="0" w:after="0" w:line="274" w:lineRule="exact"/>
              <w:ind w:firstLine="34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(Все суммы приведены в тысячах рублей, если прямо не указано иное)</w:t>
            </w:r>
          </w:p>
          <w:p w:rsidR="00FA6957" w:rsidRPr="00051C7E" w:rsidRDefault="00FA6957" w:rsidP="00B36AFB">
            <w:pPr>
              <w:shd w:val="clear" w:color="auto" w:fill="FFFFFF"/>
              <w:spacing w:before="0" w:after="0" w:line="274" w:lineRule="exact"/>
              <w:ind w:left="-377" w:firstLine="127"/>
            </w:pPr>
          </w:p>
          <w:p w:rsidR="00FA6957" w:rsidRPr="00051C7E" w:rsidRDefault="00FA6957" w:rsidP="00B36AFB">
            <w:pPr>
              <w:pStyle w:val="2"/>
              <w:spacing w:before="0"/>
            </w:pPr>
            <w:r w:rsidRPr="00051C7E">
              <w:t>1.  ОБЩАЯ ИНФОРМАЦИЯ</w:t>
            </w:r>
          </w:p>
          <w:p w:rsidR="00FA6957" w:rsidRPr="00051C7E" w:rsidRDefault="00FA6957" w:rsidP="00B36AFB">
            <w:pPr>
              <w:spacing w:before="0" w:after="0"/>
            </w:pPr>
          </w:p>
          <w:p w:rsidR="00FA6957" w:rsidRPr="00051C7E" w:rsidRDefault="00FA6957" w:rsidP="00B36AFB">
            <w:pPr>
              <w:shd w:val="clear" w:color="auto" w:fill="FFFFFF"/>
              <w:spacing w:before="0" w:after="0" w:line="274" w:lineRule="exact"/>
              <w:ind w:left="49" w:right="5"/>
            </w:pPr>
            <w:proofErr w:type="gramStart"/>
            <w:r w:rsidRPr="005449C7">
              <w:rPr>
                <w:spacing w:val="-2"/>
              </w:rPr>
              <w:t xml:space="preserve">Федеральное государственное автономное образовательное учреждение высшего образования «Самарский исследовательский университет имени С.П.Королева </w:t>
            </w:r>
            <w:r w:rsidRPr="005449C7">
              <w:rPr>
                <w:spacing w:val="-3"/>
              </w:rPr>
              <w:t>(сокращенное наименование:</w:t>
            </w:r>
            <w:proofErr w:type="gramEnd"/>
            <w:r w:rsidRPr="005449C7">
              <w:rPr>
                <w:spacing w:val="-3"/>
              </w:rPr>
              <w:t xml:space="preserve"> «Самарский Университет» находится в федеральном </w:t>
            </w:r>
            <w:r w:rsidRPr="005449C7">
              <w:t>подчинении.</w:t>
            </w:r>
          </w:p>
          <w:p w:rsidR="00FA6957" w:rsidRPr="00051C7E" w:rsidRDefault="00FA6957" w:rsidP="00B36AFB">
            <w:pPr>
              <w:shd w:val="clear" w:color="auto" w:fill="FFFFFF"/>
              <w:spacing w:before="0" w:after="0" w:line="278" w:lineRule="exact"/>
              <w:ind w:left="49" w:right="19"/>
            </w:pPr>
            <w:r w:rsidRPr="005449C7">
              <w:rPr>
                <w:spacing w:val="-2"/>
              </w:rPr>
              <w:t>Учредителем Самарского Университета является Правительство Российской Федерации. Функции и полномочия учредителя осуществляет Министерство образования и науки Российской Федерации. Общее руководство Университетом осуществляет Ученый совет, который возглавляет ректор.</w:t>
            </w:r>
            <w:r w:rsidRPr="00051C7E">
              <w:t xml:space="preserve"> Университет учрежден в 1942 году.</w:t>
            </w:r>
          </w:p>
          <w:p w:rsidR="00FA6957" w:rsidRPr="005449C7" w:rsidRDefault="00FA6957" w:rsidP="005449C7">
            <w:pPr>
              <w:shd w:val="clear" w:color="auto" w:fill="FFFFFF"/>
              <w:spacing w:before="0" w:after="0" w:line="274" w:lineRule="exact"/>
              <w:ind w:left="49" w:right="14"/>
            </w:pPr>
            <w:r w:rsidRPr="005449C7">
              <w:rPr>
                <w:spacing w:val="-2"/>
              </w:rPr>
              <w:t>Самарский Университет зарегистрирован и фактически находится по адресу: Россия, 443086, г</w:t>
            </w:r>
            <w:proofErr w:type="gramStart"/>
            <w:r w:rsidRPr="005449C7">
              <w:rPr>
                <w:spacing w:val="-2"/>
              </w:rPr>
              <w:t>.С</w:t>
            </w:r>
            <w:proofErr w:type="gramEnd"/>
            <w:r w:rsidRPr="005449C7">
              <w:rPr>
                <w:spacing w:val="-2"/>
              </w:rPr>
              <w:t xml:space="preserve">амара, Московское </w:t>
            </w:r>
            <w:r w:rsidRPr="005449C7">
              <w:t>шоссе, 34.</w:t>
            </w:r>
          </w:p>
          <w:p w:rsidR="00FA6957" w:rsidRPr="005449C7" w:rsidRDefault="00FA6957" w:rsidP="00B36AFB">
            <w:pPr>
              <w:shd w:val="clear" w:color="auto" w:fill="FFFFFF"/>
              <w:spacing w:before="0" w:after="0" w:line="278" w:lineRule="exact"/>
              <w:ind w:left="49" w:right="14"/>
            </w:pPr>
            <w:r w:rsidRPr="005449C7">
              <w:rPr>
                <w:spacing w:val="-4"/>
              </w:rPr>
              <w:t xml:space="preserve">Устав </w:t>
            </w:r>
            <w:r w:rsidRPr="005449C7">
              <w:rPr>
                <w:spacing w:val="-2"/>
              </w:rPr>
              <w:t>Самарского Университета</w:t>
            </w:r>
            <w:r w:rsidRPr="005449C7">
              <w:rPr>
                <w:spacing w:val="-4"/>
              </w:rPr>
              <w:t xml:space="preserve"> как автономного учреждения был утвержден приказом Министерства образования и науки </w:t>
            </w:r>
            <w:r w:rsidRPr="005449C7">
              <w:t>Российской Федерации 10.07.2014 года № 738.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>В мае 2006 года Самарский государственный аэрокосмический университет в рамках приоритетного национального проекта "Образование" стал победителем конкурса вузов России, реализующих инновационные образовательные программы. Проект СГАУ "Развитие центра компетенции и подготовка специалистов мирового уровня в области аэрокосмических и геоинформационных технологий" получил высокую оценку специалистов и конкурсной комиссии.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>В 2008 году произошла реорганизация университета путём присоединения к нему Самарского авиационного техникума.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>В 2009 году в результате конкурсного отбора СГАУ стал одним из первых 14 высших учебных заведений России, в отношении которых установлена категория "национальный исследовательский университет".</w:t>
            </w:r>
          </w:p>
          <w:p w:rsidR="00FA695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proofErr w:type="gramStart"/>
            <w:r w:rsidRPr="005449C7">
              <w:rPr>
                <w:lang w:eastAsia="ru-RU"/>
              </w:rPr>
              <w:t>В соответствии с приказом Федерального агентства по образованию № 387 от 21.04.2010 г. Университет переименован в государственное образовательное учреждение высшего профессионального образования "Самарский государственный аэрокосмический университет имени академика С.П. Королёва (национальный исследовательский университет)", а затем – в соответствии с приказом Мин</w:t>
            </w:r>
            <w:r>
              <w:rPr>
                <w:lang w:eastAsia="ru-RU"/>
              </w:rPr>
              <w:t>истерства образования и</w:t>
            </w:r>
            <w:r w:rsidRPr="005449C7">
              <w:rPr>
                <w:lang w:eastAsia="ru-RU"/>
              </w:rPr>
              <w:t xml:space="preserve"> науки Росси</w:t>
            </w:r>
            <w:r>
              <w:rPr>
                <w:lang w:eastAsia="ru-RU"/>
              </w:rPr>
              <w:t>йской Федерации</w:t>
            </w:r>
            <w:r w:rsidRPr="005449C7">
              <w:rPr>
                <w:lang w:eastAsia="ru-RU"/>
              </w:rPr>
              <w:t xml:space="preserve"> № 1884 от 27.05.2011 г. – переименован в федеральное государственное бюджетное образовательное учреждение высшего профессионального образования "Самарский</w:t>
            </w:r>
            <w:proofErr w:type="gramEnd"/>
            <w:r w:rsidRPr="005449C7">
              <w:rPr>
                <w:lang w:eastAsia="ru-RU"/>
              </w:rPr>
              <w:t xml:space="preserve"> государственный аэрокосмический </w:t>
            </w:r>
          </w:p>
          <w:p w:rsidR="00FA6957" w:rsidRPr="00051C7E" w:rsidRDefault="00FA6957" w:rsidP="005449C7">
            <w:pPr>
              <w:shd w:val="clear" w:color="auto" w:fill="FAFAFA"/>
              <w:spacing w:after="31"/>
              <w:ind w:left="34"/>
              <w:rPr>
                <w:b/>
                <w:bCs/>
              </w:rPr>
            </w:pPr>
          </w:p>
          <w:p w:rsidR="00FA6957" w:rsidRPr="00051C7E" w:rsidRDefault="00FA6957" w:rsidP="005449C7">
            <w:pPr>
              <w:shd w:val="clear" w:color="auto" w:fill="FAFAFA"/>
              <w:spacing w:after="31"/>
              <w:ind w:left="34"/>
              <w:rPr>
                <w:b/>
                <w:bCs/>
              </w:rPr>
            </w:pPr>
            <w:r w:rsidRPr="00051C7E">
              <w:rPr>
                <w:b/>
                <w:bCs/>
              </w:rPr>
              <w:t>1.  ОБЩАЯ ИНФОРМАЦИЯ (продолжение)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>университет имени академика С.П. Королёва (национальный исследовательский университет)".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 xml:space="preserve">За 70 лет университет подготовил более 60 тысяч специалистов, многие из которых стали видными учёными, конструкторами и организаторами производства, крупными государственными и общественными деятелями. В их числе: В.И. Воротников – председатель Совета министров РСФСР, министры и заместители министров И.М. Буров, А.Н. Геращенко, В.В. Горлов, Н.А. Дондуков, А.Г. Ильин, Л.С. Свечников, О.Н. Сысуев, С.С. Курдюков, академик РАН В.П. </w:t>
            </w:r>
            <w:proofErr w:type="spellStart"/>
            <w:r w:rsidRPr="005449C7">
              <w:rPr>
                <w:lang w:eastAsia="ru-RU"/>
              </w:rPr>
              <w:t>Шорин</w:t>
            </w:r>
            <w:proofErr w:type="spellEnd"/>
            <w:r w:rsidRPr="005449C7">
              <w:rPr>
                <w:lang w:eastAsia="ru-RU"/>
              </w:rPr>
              <w:t>, губернатор Самарской области К.А. Титов.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 xml:space="preserve">На протяжении семи десятилетий практически все руководители аэрокосмических предприятий Самарского региона и многих других предприятий России – выпускники </w:t>
            </w:r>
            <w:proofErr w:type="spellStart"/>
            <w:r w:rsidRPr="005449C7">
              <w:rPr>
                <w:lang w:eastAsia="ru-RU"/>
              </w:rPr>
              <w:t>КуАИ</w:t>
            </w:r>
            <w:proofErr w:type="spellEnd"/>
            <w:r w:rsidRPr="005449C7">
              <w:rPr>
                <w:lang w:eastAsia="ru-RU"/>
              </w:rPr>
              <w:t>-СГАУ, которыми по праву гордится университет.</w:t>
            </w:r>
          </w:p>
          <w:p w:rsidR="00FA6957" w:rsidRPr="005449C7" w:rsidRDefault="00FA6957" w:rsidP="005449C7">
            <w:pPr>
              <w:spacing w:after="0"/>
              <w:ind w:left="34"/>
              <w:rPr>
                <w:lang w:eastAsia="ru-RU"/>
              </w:rPr>
            </w:pPr>
            <w:r w:rsidRPr="005449C7">
              <w:rPr>
                <w:shd w:val="clear" w:color="auto" w:fill="FAFAFA"/>
                <w:lang w:eastAsia="ru-RU"/>
              </w:rPr>
              <w:t xml:space="preserve">Проект повышения конкурентоспособности российских университетов предполагает, что пять российских вузов к 2020 году войдут в первую сотню ведущих университетов мира (проект "5-100"). Успешность проекта будет оцениваться по трем наиболее авторитетным мировым рейтингам университетов — QS, </w:t>
            </w:r>
            <w:proofErr w:type="spellStart"/>
            <w:r w:rsidRPr="005449C7">
              <w:rPr>
                <w:shd w:val="clear" w:color="auto" w:fill="FAFAFA"/>
                <w:lang w:eastAsia="ru-RU"/>
              </w:rPr>
              <w:t>Times</w:t>
            </w:r>
            <w:proofErr w:type="spellEnd"/>
            <w:r w:rsidRPr="005449C7">
              <w:rPr>
                <w:shd w:val="clear" w:color="auto" w:fill="FAFAFA"/>
                <w:lang w:eastAsia="ru-RU"/>
              </w:rPr>
              <w:t xml:space="preserve"> </w:t>
            </w:r>
            <w:proofErr w:type="spellStart"/>
            <w:r w:rsidRPr="005449C7">
              <w:rPr>
                <w:shd w:val="clear" w:color="auto" w:fill="FAFAFA"/>
                <w:lang w:eastAsia="ru-RU"/>
              </w:rPr>
              <w:t>Higher</w:t>
            </w:r>
            <w:proofErr w:type="spellEnd"/>
            <w:r w:rsidRPr="005449C7">
              <w:rPr>
                <w:shd w:val="clear" w:color="auto" w:fill="FAFAFA"/>
                <w:lang w:eastAsia="ru-RU"/>
              </w:rPr>
              <w:t xml:space="preserve"> </w:t>
            </w:r>
            <w:proofErr w:type="spellStart"/>
            <w:r w:rsidRPr="005449C7">
              <w:rPr>
                <w:shd w:val="clear" w:color="auto" w:fill="FAFAFA"/>
                <w:lang w:eastAsia="ru-RU"/>
              </w:rPr>
              <w:t>Education</w:t>
            </w:r>
            <w:proofErr w:type="spellEnd"/>
            <w:r w:rsidRPr="005449C7">
              <w:rPr>
                <w:shd w:val="clear" w:color="auto" w:fill="FAFAFA"/>
                <w:lang w:eastAsia="ru-RU"/>
              </w:rPr>
              <w:t xml:space="preserve"> и ARWU. Участвующие в проекте российские вузы получают </w:t>
            </w:r>
            <w:proofErr w:type="spellStart"/>
            <w:r w:rsidRPr="005449C7">
              <w:rPr>
                <w:shd w:val="clear" w:color="auto" w:fill="FAFAFA"/>
                <w:lang w:eastAsia="ru-RU"/>
              </w:rPr>
              <w:t>госсубсидии</w:t>
            </w:r>
            <w:proofErr w:type="spellEnd"/>
            <w:r w:rsidRPr="005449C7">
              <w:rPr>
                <w:shd w:val="clear" w:color="auto" w:fill="FAFAFA"/>
                <w:lang w:eastAsia="ru-RU"/>
              </w:rPr>
              <w:t xml:space="preserve"> для улучшения своих позиций в мировых рейтингах.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proofErr w:type="gramStart"/>
            <w:r w:rsidRPr="005449C7">
              <w:rPr>
                <w:lang w:eastAsia="ru-RU"/>
              </w:rPr>
              <w:t>22 июня 2015 г. приказом Министерства образования и науки Российской Федерации № 608 федеральное государственное автономное образовательное учреждение высшего образования "Самарский государственный аэрокосмический университет имени академика С.П. Королева (национальный исследовательский университет)" (СГАУ) и федеральное государственное бюджетное образовательное учреждение высшего профессионального образования "Самарский государственный университет" (</w:t>
            </w:r>
            <w:proofErr w:type="spellStart"/>
            <w:r w:rsidRPr="005449C7">
              <w:rPr>
                <w:lang w:eastAsia="ru-RU"/>
              </w:rPr>
              <w:t>СамГУ</w:t>
            </w:r>
            <w:proofErr w:type="spellEnd"/>
            <w:r w:rsidRPr="005449C7">
              <w:rPr>
                <w:lang w:eastAsia="ru-RU"/>
              </w:rPr>
              <w:t xml:space="preserve">) реорганизованы в форме присоединения к СГАУ </w:t>
            </w:r>
            <w:proofErr w:type="spellStart"/>
            <w:r w:rsidRPr="005449C7">
              <w:rPr>
                <w:lang w:eastAsia="ru-RU"/>
              </w:rPr>
              <w:t>СамГУ</w:t>
            </w:r>
            <w:proofErr w:type="spellEnd"/>
            <w:r w:rsidRPr="005449C7">
              <w:rPr>
                <w:lang w:eastAsia="ru-RU"/>
              </w:rPr>
              <w:t xml:space="preserve"> в качестве структурного подразделения.</w:t>
            </w:r>
            <w:proofErr w:type="gramEnd"/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 xml:space="preserve">Произошла смена типа учреждения СГАУ с бюджетного на </w:t>
            </w:r>
            <w:proofErr w:type="gramStart"/>
            <w:r w:rsidRPr="005449C7">
              <w:rPr>
                <w:lang w:eastAsia="ru-RU"/>
              </w:rPr>
              <w:t>автономное</w:t>
            </w:r>
            <w:proofErr w:type="gramEnd"/>
            <w:r w:rsidRPr="005449C7">
              <w:rPr>
                <w:lang w:eastAsia="ru-RU"/>
              </w:rPr>
              <w:t>.</w:t>
            </w:r>
          </w:p>
          <w:p w:rsidR="00FA695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</w:p>
          <w:p w:rsidR="00FA6957" w:rsidRPr="00051C7E" w:rsidRDefault="00FA6957" w:rsidP="005449C7">
            <w:pPr>
              <w:shd w:val="clear" w:color="auto" w:fill="FAFAFA"/>
              <w:spacing w:after="31"/>
              <w:ind w:left="34"/>
              <w:rPr>
                <w:b/>
                <w:bCs/>
              </w:rPr>
            </w:pPr>
          </w:p>
          <w:p w:rsidR="00FA695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051C7E">
              <w:rPr>
                <w:b/>
                <w:bCs/>
              </w:rPr>
              <w:t>1.  ОБЩАЯ ИНФОРМАЦИЯ (продолжение)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 xml:space="preserve">В соответствии с приказом </w:t>
            </w:r>
            <w:proofErr w:type="spellStart"/>
            <w:r w:rsidRPr="005449C7">
              <w:rPr>
                <w:lang w:eastAsia="ru-RU"/>
              </w:rPr>
              <w:t>Минобрнауки</w:t>
            </w:r>
            <w:proofErr w:type="spellEnd"/>
            <w:r w:rsidRPr="005449C7">
              <w:rPr>
                <w:lang w:eastAsia="ru-RU"/>
              </w:rPr>
              <w:t xml:space="preserve"> России 12 ноября 2015 года закончился процесс объединения СГАУ и Самарского государственного университета (</w:t>
            </w:r>
            <w:proofErr w:type="spellStart"/>
            <w:r w:rsidRPr="005449C7">
              <w:rPr>
                <w:lang w:eastAsia="ru-RU"/>
              </w:rPr>
              <w:t>СамГУ</w:t>
            </w:r>
            <w:proofErr w:type="spellEnd"/>
            <w:r w:rsidRPr="005449C7">
              <w:rPr>
                <w:lang w:eastAsia="ru-RU"/>
              </w:rPr>
              <w:t xml:space="preserve">). В объединённом университете – Самарском университете – численность НПР выросла с 680 до 1238 человек, численность студентов очной формы обучения – с 5900 до 10870 человек, число образовательных программ увеличилось с 74 </w:t>
            </w:r>
            <w:proofErr w:type="gramStart"/>
            <w:r w:rsidRPr="005449C7">
              <w:rPr>
                <w:lang w:eastAsia="ru-RU"/>
              </w:rPr>
              <w:t>до</w:t>
            </w:r>
            <w:proofErr w:type="gramEnd"/>
            <w:r w:rsidRPr="005449C7">
              <w:rPr>
                <w:lang w:eastAsia="ru-RU"/>
              </w:rPr>
              <w:t xml:space="preserve"> 260. Таким образом, технический профиль вуза был значительно диверсифицирован за счёт гуманитарных и социально-экономических направлений </w:t>
            </w:r>
            <w:proofErr w:type="spellStart"/>
            <w:r w:rsidRPr="005449C7">
              <w:rPr>
                <w:lang w:eastAsia="ru-RU"/>
              </w:rPr>
              <w:t>СамГУ</w:t>
            </w:r>
            <w:proofErr w:type="spellEnd"/>
            <w:r w:rsidRPr="005449C7">
              <w:rPr>
                <w:lang w:eastAsia="ru-RU"/>
              </w:rPr>
              <w:t>.</w:t>
            </w:r>
          </w:p>
          <w:p w:rsidR="00FA6957" w:rsidRPr="005449C7" w:rsidRDefault="00FA6957" w:rsidP="005449C7">
            <w:pPr>
              <w:shd w:val="clear" w:color="auto" w:fill="FAFAFA"/>
              <w:spacing w:after="31"/>
              <w:ind w:left="34"/>
              <w:rPr>
                <w:lang w:eastAsia="ru-RU"/>
              </w:rPr>
            </w:pPr>
            <w:r w:rsidRPr="005449C7">
              <w:rPr>
                <w:lang w:eastAsia="ru-RU"/>
              </w:rPr>
              <w:t>6 апреля 2016 года приказом Министерства образования и науки Российской Федерации № 379 Самарский государственный аэрокосмический университет имени академика С.П. Королёва (национальный исследовательский университет) переименован в Самарский национальный исследовательский университет имени академика С.П. Королёва (сокращённое название "Самарский университет").</w:t>
            </w:r>
          </w:p>
          <w:p w:rsidR="00FA6957" w:rsidRPr="00051C7E" w:rsidRDefault="00FA6957" w:rsidP="005449C7">
            <w:pPr>
              <w:shd w:val="clear" w:color="auto" w:fill="FFFFFF"/>
              <w:spacing w:before="0" w:after="0" w:line="278" w:lineRule="exact"/>
              <w:ind w:left="34" w:right="14"/>
            </w:pPr>
            <w:r w:rsidRPr="00051C7E">
              <w:t>Ос</w:t>
            </w:r>
            <w:r w:rsidRPr="005449C7">
              <w:rPr>
                <w:spacing w:val="-2"/>
              </w:rPr>
              <w:t>новными видами деятельности Самарского Университета по выполнению государственного задания являются:</w:t>
            </w:r>
          </w:p>
          <w:p w:rsidR="00FA6957" w:rsidRPr="005449C7" w:rsidRDefault="00FA6957" w:rsidP="00B36A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78" w:lineRule="exact"/>
              <w:ind w:left="49" w:right="24"/>
              <w:rPr>
                <w:b/>
                <w:bCs/>
              </w:rPr>
            </w:pPr>
            <w:r w:rsidRPr="005449C7">
              <w:t xml:space="preserve">реализация образовательных программ среднего профессионального, высшего, </w:t>
            </w:r>
            <w:r w:rsidRPr="005449C7">
              <w:rPr>
                <w:spacing w:val="-2"/>
              </w:rPr>
              <w:t>общеобразовательного, послевузовского и дополнительного профессионального образования;</w:t>
            </w:r>
          </w:p>
          <w:p w:rsidR="00FA6957" w:rsidRPr="005449C7" w:rsidRDefault="00FA6957" w:rsidP="00B36A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74" w:lineRule="exact"/>
              <w:ind w:left="49" w:right="14"/>
              <w:rPr>
                <w:b/>
                <w:bCs/>
              </w:rPr>
            </w:pPr>
            <w:r w:rsidRPr="005449C7">
              <w:rPr>
                <w:spacing w:val="-2"/>
              </w:rPr>
              <w:t>осуществление подготовки, профессиональной переподготовки и повышения квалификации работников высшей квалификации, научных и научно-педагогических работников;</w:t>
            </w:r>
          </w:p>
          <w:p w:rsidR="00FA6957" w:rsidRPr="005449C7" w:rsidRDefault="00FA6957" w:rsidP="00B36AFB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341" w:lineRule="exact"/>
              <w:ind w:left="49"/>
              <w:rPr>
                <w:b/>
                <w:bCs/>
              </w:rPr>
            </w:pPr>
            <w:r w:rsidRPr="005449C7">
              <w:rPr>
                <w:spacing w:val="-2"/>
              </w:rPr>
              <w:t>выполнение фундаментальных и прикладных научных исследований;</w:t>
            </w:r>
          </w:p>
          <w:p w:rsidR="00FA6957" w:rsidRPr="00051C7E" w:rsidRDefault="00FA6957" w:rsidP="00B36AFB">
            <w:pPr>
              <w:shd w:val="clear" w:color="auto" w:fill="FFFFFF"/>
              <w:spacing w:before="0" w:after="0" w:line="341" w:lineRule="exact"/>
              <w:ind w:left="49"/>
            </w:pPr>
            <w:r w:rsidRPr="005449C7">
              <w:rPr>
                <w:b/>
                <w:bCs/>
              </w:rPr>
              <w:t xml:space="preserve">• </w:t>
            </w:r>
            <w:r w:rsidRPr="005449C7">
              <w:rPr>
                <w:spacing w:val="-3"/>
              </w:rPr>
              <w:t>организация проведения общественно-значимых мероприятий в сфере образования и науки.</w:t>
            </w:r>
            <w:r w:rsidRPr="005449C7">
              <w:rPr>
                <w:spacing w:val="-3"/>
              </w:rPr>
              <w:br/>
            </w:r>
            <w:r w:rsidRPr="005449C7">
              <w:rPr>
                <w:spacing w:val="-2"/>
              </w:rPr>
              <w:t>Следующие виды деятельности осуществляются Самарским Университетом на платной основе:</w:t>
            </w:r>
          </w:p>
          <w:p w:rsidR="00FA6957" w:rsidRPr="005449C7" w:rsidRDefault="00FA6957" w:rsidP="00B36AF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74" w:lineRule="exact"/>
              <w:ind w:left="49" w:right="10"/>
              <w:rPr>
                <w:b/>
                <w:bCs/>
              </w:rPr>
            </w:pPr>
            <w:r w:rsidRPr="005449C7">
              <w:rPr>
                <w:spacing w:val="-2"/>
              </w:rPr>
              <w:t xml:space="preserve">оказание образовательных услуг в пределах, установленных лицензией на осуществление </w:t>
            </w:r>
            <w:r w:rsidRPr="005449C7">
              <w:rPr>
                <w:spacing w:val="-3"/>
              </w:rPr>
              <w:t xml:space="preserve">образовательной деятельности по основным образовательным программам среднего, высшего и </w:t>
            </w:r>
            <w:r w:rsidRPr="005449C7">
              <w:rPr>
                <w:spacing w:val="-1"/>
              </w:rPr>
              <w:t xml:space="preserve">послевузовского профессионального образования, по дополнительным образовательным </w:t>
            </w:r>
            <w:r w:rsidRPr="005449C7">
              <w:rPr>
                <w:spacing w:val="-2"/>
              </w:rPr>
              <w:t>программам, сверх финансируемых за счет средств федерального бюджета контрольных цифр приема граждан, а также по программам профессиональной подготовки;</w:t>
            </w:r>
          </w:p>
          <w:p w:rsidR="00FA6957" w:rsidRPr="00051C7E" w:rsidRDefault="00FA6957" w:rsidP="00B36AFB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74" w:lineRule="exact"/>
              <w:ind w:left="49"/>
            </w:pPr>
            <w:r w:rsidRPr="005449C7">
              <w:t xml:space="preserve">оказание платных дополнительных образовательных услуг, не предусмотренных </w:t>
            </w:r>
            <w:r w:rsidRPr="005449C7">
              <w:rPr>
                <w:spacing w:val="-1"/>
              </w:rPr>
              <w:t xml:space="preserve">соответствующими образовательными программами и федеральными государственными </w:t>
            </w:r>
            <w:r w:rsidRPr="005449C7">
              <w:t>стандартами, а также образовательными стандартами, устанавливаемыми ВУЗом самостоятельно (</w:t>
            </w:r>
            <w:proofErr w:type="spellStart"/>
            <w:r w:rsidRPr="005449C7">
              <w:t>довузовская</w:t>
            </w:r>
            <w:proofErr w:type="spellEnd"/>
            <w:proofErr w:type="gramStart"/>
            <w:r w:rsidRPr="005449C7">
              <w:t xml:space="preserve"> )</w:t>
            </w:r>
            <w:proofErr w:type="gramEnd"/>
          </w:p>
          <w:p w:rsidR="00FA6957" w:rsidRPr="005449C7" w:rsidRDefault="00FA6957" w:rsidP="00B36A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4" w:lineRule="exact"/>
              <w:ind w:left="49"/>
              <w:rPr>
                <w:b/>
                <w:bCs/>
              </w:rPr>
            </w:pPr>
            <w:r w:rsidRPr="005449C7">
              <w:t xml:space="preserve">подготовка, обучение по дополнительным программам, </w:t>
            </w:r>
            <w:r w:rsidRPr="005449C7">
              <w:rPr>
                <w:spacing w:val="-3"/>
              </w:rPr>
              <w:t xml:space="preserve">преподавание специальных курсов и циклов дисциплин, репетиторство, занятия с </w:t>
            </w:r>
            <w:proofErr w:type="gramStart"/>
            <w:r w:rsidRPr="005449C7">
              <w:rPr>
                <w:spacing w:val="-3"/>
              </w:rPr>
              <w:t>обучающимися</w:t>
            </w:r>
            <w:proofErr w:type="gramEnd"/>
            <w:r w:rsidRPr="005449C7">
              <w:rPr>
                <w:spacing w:val="-3"/>
              </w:rPr>
              <w:t xml:space="preserve"> </w:t>
            </w:r>
            <w:r w:rsidRPr="005449C7">
              <w:t>углубленным изучением предметов и другие услуги).</w:t>
            </w:r>
          </w:p>
          <w:p w:rsidR="00FA6957" w:rsidRPr="009043DF" w:rsidRDefault="00FA6957" w:rsidP="009043DF">
            <w:pPr>
              <w:widowControl w:val="0"/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 w:right="10"/>
              <w:rPr>
                <w:b/>
                <w:bCs/>
              </w:rPr>
            </w:pPr>
          </w:p>
          <w:p w:rsidR="00FA6957" w:rsidRPr="00051C7E" w:rsidRDefault="00FA6957" w:rsidP="009043DF">
            <w:pPr>
              <w:shd w:val="clear" w:color="auto" w:fill="FFFFFF"/>
              <w:spacing w:before="0" w:after="0" w:line="341" w:lineRule="exact"/>
              <w:ind w:left="49"/>
              <w:rPr>
                <w:b/>
                <w:bCs/>
              </w:rPr>
            </w:pPr>
          </w:p>
          <w:p w:rsidR="00FA6957" w:rsidRPr="00051C7E" w:rsidRDefault="00FA6957" w:rsidP="009043DF">
            <w:pPr>
              <w:shd w:val="clear" w:color="auto" w:fill="FFFFFF"/>
              <w:spacing w:before="0" w:after="0" w:line="341" w:lineRule="exact"/>
              <w:ind w:left="49"/>
              <w:rPr>
                <w:b/>
                <w:bCs/>
              </w:rPr>
            </w:pPr>
          </w:p>
          <w:p w:rsidR="00FA6957" w:rsidRDefault="00FA6957" w:rsidP="009043DF">
            <w:pPr>
              <w:shd w:val="clear" w:color="auto" w:fill="FFFFFF"/>
              <w:spacing w:before="0" w:after="0" w:line="341" w:lineRule="exact"/>
              <w:ind w:left="49"/>
              <w:rPr>
                <w:spacing w:val="-2"/>
              </w:rPr>
            </w:pPr>
            <w:r w:rsidRPr="00051C7E">
              <w:rPr>
                <w:b/>
                <w:bCs/>
              </w:rPr>
              <w:t>1.  ОБЩАЯ ИНФОРМАЦИЯ (продолжение)</w:t>
            </w:r>
          </w:p>
          <w:p w:rsidR="00FA6957" w:rsidRPr="009043DF" w:rsidRDefault="00FA6957" w:rsidP="009043DF">
            <w:pPr>
              <w:widowControl w:val="0"/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 w:right="10"/>
              <w:rPr>
                <w:b/>
                <w:bCs/>
              </w:rPr>
            </w:pPr>
          </w:p>
          <w:p w:rsidR="00FA6957" w:rsidRPr="009043DF" w:rsidRDefault="00FA6957" w:rsidP="009043DF">
            <w:pPr>
              <w:widowControl w:val="0"/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 w:right="10"/>
              <w:rPr>
                <w:b/>
                <w:bCs/>
              </w:rPr>
            </w:pPr>
          </w:p>
          <w:p w:rsidR="00FA6957" w:rsidRDefault="00FA6957" w:rsidP="009043DF">
            <w:pPr>
              <w:widowControl w:val="0"/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 w:right="10"/>
              <w:rPr>
                <w:b/>
                <w:bCs/>
              </w:rPr>
            </w:pPr>
          </w:p>
          <w:p w:rsidR="00FA6957" w:rsidRPr="009043DF" w:rsidRDefault="00FA6957" w:rsidP="009043DF">
            <w:pPr>
              <w:widowControl w:val="0"/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 w:right="10"/>
              <w:rPr>
                <w:b/>
                <w:bCs/>
              </w:rPr>
            </w:pPr>
          </w:p>
          <w:p w:rsidR="00FA6957" w:rsidRPr="005449C7" w:rsidRDefault="00FA6957" w:rsidP="00B36AF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 w:right="10"/>
              <w:rPr>
                <w:b/>
                <w:bCs/>
              </w:rPr>
            </w:pPr>
            <w:r w:rsidRPr="005449C7">
              <w:rPr>
                <w:spacing w:val="-2"/>
              </w:rPr>
              <w:t xml:space="preserve">выполнение научно-исследовательских работ сверх тематического плана научно-технической </w:t>
            </w:r>
            <w:r w:rsidRPr="005449C7">
              <w:t>деятельности, реализуемой за счет средств федерального бюджета;</w:t>
            </w:r>
          </w:p>
          <w:p w:rsidR="00FA6957" w:rsidRPr="005449C7" w:rsidRDefault="00FA6957" w:rsidP="005449C7">
            <w:pPr>
              <w:widowControl w:val="0"/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 w:right="10"/>
              <w:rPr>
                <w:b/>
                <w:bCs/>
              </w:rPr>
            </w:pPr>
          </w:p>
          <w:p w:rsidR="00FA6957" w:rsidRPr="005449C7" w:rsidRDefault="00FA6957" w:rsidP="00B36AF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/>
              <w:rPr>
                <w:b/>
                <w:bCs/>
              </w:rPr>
            </w:pPr>
            <w:r w:rsidRPr="005449C7">
              <w:rPr>
                <w:spacing w:val="-2"/>
              </w:rPr>
              <w:t>выполнение фундаментальных и прикладных научных исследований, проведение опытно-</w:t>
            </w:r>
            <w:r w:rsidRPr="005449C7">
              <w:rPr>
                <w:spacing w:val="-1"/>
              </w:rPr>
              <w:t xml:space="preserve">конструкторских, опытно-технических работ и производство перспективной техники и других </w:t>
            </w:r>
            <w:r w:rsidRPr="005449C7">
              <w:t>изделий;</w:t>
            </w:r>
          </w:p>
          <w:p w:rsidR="00FA6957" w:rsidRPr="005449C7" w:rsidRDefault="00FA6957" w:rsidP="00B36AFB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49"/>
              </w:tabs>
              <w:autoSpaceDE w:val="0"/>
              <w:autoSpaceDN w:val="0"/>
              <w:adjustRightInd w:val="0"/>
              <w:spacing w:before="0" w:after="0" w:line="274" w:lineRule="exact"/>
              <w:ind w:left="49"/>
              <w:rPr>
                <w:b/>
                <w:bCs/>
              </w:rPr>
            </w:pPr>
            <w:r w:rsidRPr="005449C7">
              <w:rPr>
                <w:spacing w:val="-2"/>
              </w:rPr>
              <w:t>осуществление спортивно-оздоровительной и санаторной деятельности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5449C7" w:rsidRDefault="00FA6957" w:rsidP="00C050FB">
            <w:pPr>
              <w:spacing w:before="0" w:after="0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5449C7" w:rsidRDefault="00FA6957" w:rsidP="009D17DB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5449C7" w:rsidRDefault="00FA6957" w:rsidP="009D17DB">
            <w:pPr>
              <w:jc w:val="center"/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5449C7" w:rsidRDefault="00FA6957" w:rsidP="009D17DB">
            <w:pPr>
              <w:jc w:val="center"/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5449C7" w:rsidRDefault="00FA6957" w:rsidP="009D17DB">
            <w:pPr>
              <w:jc w:val="center"/>
            </w:pPr>
          </w:p>
        </w:tc>
        <w:tc>
          <w:tcPr>
            <w:tcW w:w="4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5449C7" w:rsidRDefault="00FA6957" w:rsidP="009D17DB">
            <w:pPr>
              <w:jc w:val="center"/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6957" w:rsidRPr="005449C7" w:rsidRDefault="00FA6957" w:rsidP="009D17DB">
            <w:pPr>
              <w:jc w:val="center"/>
            </w:pPr>
          </w:p>
        </w:tc>
      </w:tr>
    </w:tbl>
    <w:p w:rsidR="00FA6957" w:rsidRDefault="00FA6957" w:rsidP="002D5B7D">
      <w:pPr>
        <w:shd w:val="clear" w:color="auto" w:fill="FFFFFF"/>
        <w:spacing w:line="278" w:lineRule="exact"/>
      </w:pPr>
      <w:r w:rsidRPr="005449C7">
        <w:rPr>
          <w:spacing w:val="-14"/>
        </w:rPr>
        <w:lastRenderedPageBreak/>
        <w:t xml:space="preserve">    Ниже представлены основные дочерние предприятия, </w:t>
      </w:r>
      <w:proofErr w:type="gramStart"/>
      <w:r w:rsidRPr="005449C7">
        <w:rPr>
          <w:spacing w:val="-14"/>
        </w:rPr>
        <w:t>результаты</w:t>
      </w:r>
      <w:proofErr w:type="gramEnd"/>
      <w:r w:rsidRPr="005449C7">
        <w:rPr>
          <w:spacing w:val="-14"/>
        </w:rPr>
        <w:t xml:space="preserve"> деятельности которых включены в </w:t>
      </w:r>
      <w:r w:rsidRPr="005449C7">
        <w:t>данную консолидированную отчетность:</w:t>
      </w:r>
    </w:p>
    <w:p w:rsidR="00FA6957" w:rsidRDefault="00FA6957" w:rsidP="002D5B7D">
      <w:pPr>
        <w:shd w:val="clear" w:color="auto" w:fill="FFFFFF"/>
        <w:spacing w:line="278" w:lineRule="exact"/>
      </w:pPr>
    </w:p>
    <w:p w:rsidR="00FA6957" w:rsidRPr="005449C7" w:rsidRDefault="00FA6957" w:rsidP="002D5B7D">
      <w:pPr>
        <w:shd w:val="clear" w:color="auto" w:fill="FFFFFF"/>
        <w:spacing w:line="278" w:lineRule="exact"/>
      </w:pPr>
    </w:p>
    <w:p w:rsidR="00FA6957" w:rsidRPr="005449C7" w:rsidRDefault="00FA6957" w:rsidP="00F63BE4">
      <w:pPr>
        <w:shd w:val="clear" w:color="auto" w:fill="FFFFFF"/>
        <w:spacing w:before="0"/>
        <w:outlineLvl w:val="0"/>
      </w:pPr>
      <w:r w:rsidRPr="005449C7">
        <w:rPr>
          <w:b/>
          <w:bCs/>
          <w:spacing w:val="-9"/>
        </w:rPr>
        <w:t>Право голосования / Эффективный процент владения Университетом</w:t>
      </w:r>
    </w:p>
    <w:p w:rsidR="00FA6957" w:rsidRPr="005449C7" w:rsidRDefault="00FA6957" w:rsidP="000400F3">
      <w:pPr>
        <w:spacing w:before="0" w:after="29" w:line="1" w:lineRule="exact"/>
      </w:pPr>
    </w:p>
    <w:tbl>
      <w:tblPr>
        <w:tblW w:w="10214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6"/>
        <w:gridCol w:w="1986"/>
        <w:gridCol w:w="379"/>
        <w:gridCol w:w="2031"/>
        <w:gridCol w:w="480"/>
        <w:gridCol w:w="1512"/>
      </w:tblGrid>
      <w:tr w:rsidR="00FA6957" w:rsidRPr="00051C7E">
        <w:trPr>
          <w:trHeight w:hRule="exact" w:val="835"/>
        </w:trPr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125D8C">
            <w:pPr>
              <w:shd w:val="clear" w:color="auto" w:fill="FFFFFF"/>
              <w:spacing w:before="0"/>
              <w:jc w:val="center"/>
            </w:pPr>
            <w:r w:rsidRPr="00051C7E">
              <w:rPr>
                <w:b/>
                <w:bCs/>
                <w:spacing w:val="-10"/>
              </w:rPr>
              <w:t xml:space="preserve">31 </w:t>
            </w:r>
            <w:r w:rsidRPr="005449C7">
              <w:rPr>
                <w:b/>
                <w:bCs/>
                <w:spacing w:val="-10"/>
              </w:rPr>
              <w:t>декабря 2016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125D8C">
            <w:pPr>
              <w:shd w:val="clear" w:color="auto" w:fill="FFFFFF"/>
              <w:spacing w:before="0"/>
              <w:jc w:val="center"/>
            </w:pPr>
            <w:r w:rsidRPr="00051C7E">
              <w:rPr>
                <w:b/>
                <w:bCs/>
                <w:spacing w:val="-10"/>
              </w:rPr>
              <w:t xml:space="preserve">31 </w:t>
            </w:r>
            <w:r w:rsidRPr="005449C7">
              <w:rPr>
                <w:b/>
                <w:bCs/>
                <w:spacing w:val="-10"/>
              </w:rPr>
              <w:t>декабря 2015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</w:pPr>
          </w:p>
        </w:tc>
      </w:tr>
    </w:tbl>
    <w:p w:rsidR="00FA6957" w:rsidRPr="005449C7" w:rsidRDefault="00FA6957" w:rsidP="000400F3">
      <w:pPr>
        <w:spacing w:before="0" w:after="34" w:line="1" w:lineRule="exact"/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1949"/>
        <w:gridCol w:w="1982"/>
      </w:tblGrid>
      <w:tr w:rsidR="00FA6957" w:rsidRPr="00051C7E">
        <w:trPr>
          <w:trHeight w:hRule="exact" w:val="27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</w:pPr>
            <w:r w:rsidRPr="005449C7">
              <w:t>ООО «Актуальные решения»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  <w:rPr>
                <w:b/>
                <w:bCs/>
              </w:rPr>
            </w:pPr>
            <w:r w:rsidRPr="00051C7E">
              <w:rPr>
                <w:b/>
                <w:bCs/>
              </w:rPr>
              <w:t>100.00%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</w:pPr>
            <w:r w:rsidRPr="00051C7E">
              <w:t>100.00%</w:t>
            </w:r>
          </w:p>
        </w:tc>
      </w:tr>
      <w:tr w:rsidR="00FA6957" w:rsidRPr="00051C7E">
        <w:trPr>
          <w:trHeight w:hRule="exact" w:val="42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</w:pPr>
            <w:r w:rsidRPr="005449C7">
              <w:t>ООО «АКВИЛ»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  <w:rPr>
                <w:b/>
                <w:bCs/>
              </w:rPr>
            </w:pPr>
            <w:r w:rsidRPr="00051C7E">
              <w:rPr>
                <w:b/>
                <w:bCs/>
              </w:rPr>
              <w:t>78.00%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</w:pPr>
            <w:r w:rsidRPr="00051C7E">
              <w:t>78.00%</w:t>
            </w:r>
          </w:p>
        </w:tc>
      </w:tr>
      <w:tr w:rsidR="00FA6957" w:rsidRPr="00051C7E">
        <w:trPr>
          <w:trHeight w:hRule="exact" w:val="42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5449C7">
            <w:pPr>
              <w:shd w:val="clear" w:color="auto" w:fill="FFFFFF"/>
              <w:spacing w:before="0"/>
            </w:pPr>
            <w:r w:rsidRPr="005449C7">
              <w:rPr>
                <w:spacing w:val="-10"/>
              </w:rPr>
              <w:t>ООО « «Инновационные технологии»»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  <w:rPr>
                <w:b/>
                <w:bCs/>
              </w:rPr>
            </w:pPr>
            <w:r w:rsidRPr="00051C7E">
              <w:rPr>
                <w:b/>
                <w:bCs/>
              </w:rPr>
              <w:t>100.00%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</w:pPr>
            <w:r w:rsidRPr="00051C7E">
              <w:t>100.00%</w:t>
            </w:r>
          </w:p>
        </w:tc>
      </w:tr>
      <w:tr w:rsidR="00FA6957" w:rsidRPr="00051C7E">
        <w:trPr>
          <w:trHeight w:hRule="exact"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</w:pPr>
            <w:r w:rsidRPr="005449C7">
              <w:t xml:space="preserve">ООО «Грин </w:t>
            </w:r>
            <w:proofErr w:type="spellStart"/>
            <w:r w:rsidRPr="005449C7">
              <w:t>Энерджи</w:t>
            </w:r>
            <w:proofErr w:type="spellEnd"/>
            <w:r w:rsidRPr="005449C7">
              <w:t>»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  <w:rPr>
                <w:b/>
                <w:bCs/>
              </w:rPr>
            </w:pPr>
            <w:r w:rsidRPr="00051C7E">
              <w:rPr>
                <w:b/>
                <w:bCs/>
              </w:rPr>
              <w:t>70.00%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A6957" w:rsidRPr="00051C7E" w:rsidRDefault="00FA6957" w:rsidP="000400F3">
            <w:pPr>
              <w:shd w:val="clear" w:color="auto" w:fill="FFFFFF"/>
              <w:spacing w:before="0"/>
              <w:jc w:val="center"/>
            </w:pPr>
            <w:r w:rsidRPr="00051C7E">
              <w:t>70.00%</w:t>
            </w:r>
          </w:p>
        </w:tc>
      </w:tr>
    </w:tbl>
    <w:p w:rsidR="00FA6957" w:rsidRPr="005449C7" w:rsidRDefault="00FA6957" w:rsidP="00C050FB">
      <w:pPr>
        <w:shd w:val="clear" w:color="auto" w:fill="FFFFFF"/>
        <w:spacing w:before="0" w:after="0"/>
        <w:rPr>
          <w:spacing w:val="-10"/>
          <w:lang w:val="en-US"/>
        </w:rPr>
      </w:pPr>
      <w:r w:rsidRPr="005449C7">
        <w:rPr>
          <w:spacing w:val="-10"/>
        </w:rPr>
        <w:t xml:space="preserve">ООО «Магнитно-импульсные </w:t>
      </w:r>
    </w:p>
    <w:p w:rsidR="00FA6957" w:rsidRPr="005449C7" w:rsidRDefault="00FA6957" w:rsidP="00C050FB">
      <w:pPr>
        <w:shd w:val="clear" w:color="auto" w:fill="FFFFFF"/>
        <w:spacing w:before="0" w:after="0"/>
        <w:rPr>
          <w:spacing w:val="-10"/>
        </w:rPr>
      </w:pPr>
      <w:r w:rsidRPr="005449C7">
        <w:rPr>
          <w:spacing w:val="-10"/>
        </w:rPr>
        <w:t>технологии»</w:t>
      </w:r>
      <w:r w:rsidRPr="005449C7">
        <w:rPr>
          <w:spacing w:val="-10"/>
          <w:lang w:val="en-US"/>
        </w:rPr>
        <w:t xml:space="preserve">                                               </w:t>
      </w:r>
      <w:r w:rsidRPr="005449C7">
        <w:rPr>
          <w:spacing w:val="-10"/>
        </w:rPr>
        <w:t xml:space="preserve">  </w:t>
      </w:r>
      <w:r w:rsidRPr="005449C7">
        <w:rPr>
          <w:spacing w:val="-10"/>
          <w:lang w:val="en-US"/>
        </w:rPr>
        <w:t xml:space="preserve"> </w:t>
      </w:r>
      <w:r>
        <w:rPr>
          <w:spacing w:val="-10"/>
        </w:rPr>
        <w:t xml:space="preserve">               </w:t>
      </w:r>
      <w:r w:rsidRPr="005449C7">
        <w:rPr>
          <w:b/>
          <w:bCs/>
          <w:spacing w:val="-10"/>
        </w:rPr>
        <w:t>80,00%</w:t>
      </w:r>
      <w:r w:rsidRPr="005449C7">
        <w:rPr>
          <w:spacing w:val="-10"/>
        </w:rPr>
        <w:t xml:space="preserve">            </w:t>
      </w:r>
      <w:r w:rsidRPr="005449C7">
        <w:rPr>
          <w:spacing w:val="-10"/>
          <w:lang w:val="en-US"/>
        </w:rPr>
        <w:t xml:space="preserve">    </w:t>
      </w:r>
      <w:r w:rsidRPr="005449C7">
        <w:rPr>
          <w:spacing w:val="-10"/>
        </w:rPr>
        <w:t xml:space="preserve">   80,00%</w:t>
      </w:r>
    </w:p>
    <w:p w:rsidR="00FA6957" w:rsidRPr="005449C7" w:rsidRDefault="00FA6957" w:rsidP="00C050FB">
      <w:pPr>
        <w:shd w:val="clear" w:color="auto" w:fill="FFFFFF"/>
        <w:spacing w:before="0" w:after="0"/>
      </w:pPr>
    </w:p>
    <w:p w:rsidR="00FA6957" w:rsidRDefault="00FA6957" w:rsidP="00985A59">
      <w:pPr>
        <w:shd w:val="clear" w:color="auto" w:fill="FFFFFF"/>
        <w:tabs>
          <w:tab w:val="left" w:pos="970"/>
        </w:tabs>
        <w:spacing w:before="475"/>
        <w:jc w:val="center"/>
        <w:rPr>
          <w:b/>
          <w:bCs/>
          <w:color w:val="FF0000"/>
        </w:rPr>
      </w:pPr>
    </w:p>
    <w:p w:rsidR="00FA6957" w:rsidRDefault="00FA6957" w:rsidP="00985A59">
      <w:pPr>
        <w:shd w:val="clear" w:color="auto" w:fill="FFFFFF"/>
        <w:tabs>
          <w:tab w:val="left" w:pos="970"/>
        </w:tabs>
        <w:spacing w:before="475"/>
        <w:jc w:val="center"/>
        <w:rPr>
          <w:b/>
          <w:bCs/>
          <w:color w:val="FF0000"/>
        </w:rPr>
      </w:pPr>
    </w:p>
    <w:p w:rsidR="00FA6957" w:rsidRDefault="00FA6957" w:rsidP="00985A59">
      <w:pPr>
        <w:shd w:val="clear" w:color="auto" w:fill="FFFFFF"/>
        <w:tabs>
          <w:tab w:val="left" w:pos="970"/>
        </w:tabs>
        <w:spacing w:before="475"/>
        <w:jc w:val="center"/>
        <w:rPr>
          <w:b/>
          <w:bCs/>
          <w:color w:val="FF0000"/>
        </w:rPr>
      </w:pPr>
    </w:p>
    <w:p w:rsidR="00FA6957" w:rsidRDefault="00FA6957" w:rsidP="00985A59">
      <w:pPr>
        <w:shd w:val="clear" w:color="auto" w:fill="FFFFFF"/>
        <w:tabs>
          <w:tab w:val="left" w:pos="970"/>
        </w:tabs>
        <w:spacing w:before="475"/>
        <w:jc w:val="center"/>
        <w:rPr>
          <w:b/>
          <w:bCs/>
          <w:color w:val="FF0000"/>
        </w:rPr>
      </w:pPr>
    </w:p>
    <w:p w:rsidR="00FA6957" w:rsidRDefault="00FA6957" w:rsidP="00985A59">
      <w:pPr>
        <w:shd w:val="clear" w:color="auto" w:fill="FFFFFF"/>
        <w:tabs>
          <w:tab w:val="left" w:pos="970"/>
        </w:tabs>
        <w:spacing w:before="475"/>
        <w:jc w:val="center"/>
        <w:rPr>
          <w:b/>
          <w:bCs/>
          <w:color w:val="FF0000"/>
        </w:rPr>
      </w:pPr>
    </w:p>
    <w:p w:rsidR="00FA6957" w:rsidRPr="005449C7" w:rsidRDefault="00FA6957" w:rsidP="00985A59">
      <w:pPr>
        <w:shd w:val="clear" w:color="auto" w:fill="FFFFFF"/>
        <w:tabs>
          <w:tab w:val="left" w:pos="970"/>
        </w:tabs>
        <w:spacing w:before="475"/>
        <w:jc w:val="center"/>
        <w:rPr>
          <w:b/>
          <w:bCs/>
        </w:rPr>
      </w:pPr>
      <w:r w:rsidRPr="005449C7">
        <w:rPr>
          <w:b/>
          <w:bCs/>
        </w:rPr>
        <w:t>2. НЕПРЕРЫВНОСТЬ ДЕЯТЕЛЬНОСТИ И УСЛОВИЯ ВЕДЕНИЯ ДЕЯТЕЛЬНОСТИ</w:t>
      </w:r>
    </w:p>
    <w:p w:rsidR="00FA6957" w:rsidRPr="005449C7" w:rsidRDefault="00FA6957" w:rsidP="00151701">
      <w:pPr>
        <w:shd w:val="clear" w:color="auto" w:fill="FFFFFF"/>
        <w:tabs>
          <w:tab w:val="left" w:pos="970"/>
        </w:tabs>
        <w:spacing w:before="475"/>
        <w:rPr>
          <w:b/>
          <w:bCs/>
        </w:rPr>
      </w:pPr>
      <w:r w:rsidRPr="005449C7">
        <w:t xml:space="preserve"> Руководство Самарского Университета считает, что Университет будет продолжать свою деятельность, и выполнять свои обязательства в обозримом будущем. У учредителя отсутствуют намерения и/или необходимость ликвидировать университет или прекратить его деятельность в обозримом будущем. Данное утверждение основано на известных Самарского Университета  планах и намерениях учредителя в отношении продолжения или прекращения деятельности Университета в обозримом будущем</w:t>
      </w:r>
      <w:r w:rsidRPr="005449C7">
        <w:rPr>
          <w:b/>
          <w:bCs/>
        </w:rPr>
        <w:t>.</w:t>
      </w:r>
    </w:p>
    <w:p w:rsidR="00FA6957" w:rsidRPr="005449C7" w:rsidRDefault="00FA6957" w:rsidP="0056444D">
      <w:pPr>
        <w:shd w:val="clear" w:color="auto" w:fill="FFFFFF"/>
        <w:tabs>
          <w:tab w:val="left" w:pos="970"/>
        </w:tabs>
        <w:spacing w:before="0" w:after="0"/>
        <w:outlineLvl w:val="0"/>
        <w:rPr>
          <w:b/>
          <w:bCs/>
          <w:spacing w:val="-13"/>
        </w:rPr>
      </w:pPr>
      <w:r w:rsidRPr="005449C7">
        <w:rPr>
          <w:b/>
          <w:bCs/>
          <w:spacing w:val="-13"/>
        </w:rPr>
        <w:t>Условия осуществления хозяйственной деятельности</w:t>
      </w:r>
    </w:p>
    <w:p w:rsidR="00FA6957" w:rsidRPr="005449C7" w:rsidRDefault="00FA6957" w:rsidP="0056444D">
      <w:pPr>
        <w:shd w:val="clear" w:color="auto" w:fill="FFFFFF"/>
        <w:tabs>
          <w:tab w:val="left" w:pos="970"/>
        </w:tabs>
        <w:spacing w:before="0" w:after="0"/>
        <w:outlineLvl w:val="0"/>
        <w:rPr>
          <w:b/>
          <w:bCs/>
          <w:spacing w:val="-13"/>
        </w:rPr>
      </w:pPr>
    </w:p>
    <w:p w:rsidR="00FA6957" w:rsidRDefault="00FA6957" w:rsidP="0056444D">
      <w:pPr>
        <w:shd w:val="clear" w:color="auto" w:fill="FFFFFF"/>
        <w:tabs>
          <w:tab w:val="left" w:pos="970"/>
        </w:tabs>
        <w:spacing w:before="0" w:after="0"/>
        <w:outlineLvl w:val="0"/>
      </w:pPr>
      <w:r w:rsidRPr="005449C7">
        <w:t xml:space="preserve"> В России продолжаются экономические реформы и развитие правовой, налоговой и административной инфраструктуры, которая отвечала бы требованиям рыночной экономики. Стабильность российской</w:t>
      </w:r>
      <w:r w:rsidRPr="00771935">
        <w:t xml:space="preserve"> экономики будет во многом зависеть от хода этих реформ, а также от эффективности предпринимаемых Правительством мер в сфере экономики, финансовой и денежно-кредитной политики</w:t>
      </w:r>
      <w:r w:rsidRPr="00B36AFB">
        <w:t>. В 201</w:t>
      </w:r>
      <w:r>
        <w:t>6</w:t>
      </w:r>
      <w:r w:rsidRPr="00B36AFB">
        <w:t xml:space="preserve"> г. негативное влияние на российскую экономику оказали значительное снижение цен на сырую нефть и значительная девальвация российского рубля, а также санкции, введенные против России некоторыми странами. </w:t>
      </w:r>
    </w:p>
    <w:p w:rsidR="00FA6957" w:rsidRDefault="00FA6957" w:rsidP="0056444D">
      <w:pPr>
        <w:shd w:val="clear" w:color="auto" w:fill="FFFFFF"/>
        <w:tabs>
          <w:tab w:val="left" w:pos="970"/>
        </w:tabs>
        <w:spacing w:before="0" w:after="0"/>
        <w:outlineLvl w:val="0"/>
      </w:pPr>
      <w:r w:rsidRPr="00B36AFB">
        <w:t>Совокупность указанных факторов привела к снижению доступности капитала, увеличению стоимости</w:t>
      </w:r>
      <w:r w:rsidRPr="00771935">
        <w:t xml:space="preserve"> капитала, повышению инфляции и неопределенности относительно </w:t>
      </w:r>
    </w:p>
    <w:p w:rsidR="00FA6957" w:rsidRDefault="00FA6957" w:rsidP="0056444D">
      <w:pPr>
        <w:shd w:val="clear" w:color="auto" w:fill="FFFFFF"/>
        <w:tabs>
          <w:tab w:val="left" w:pos="970"/>
        </w:tabs>
        <w:spacing w:before="0" w:after="0"/>
        <w:outlineLvl w:val="0"/>
      </w:pPr>
      <w:r w:rsidRPr="00771935">
        <w:t xml:space="preserve">экономического роста, что может в будущем негативно повлиять на финансовое положение, результаты операций и экономические перспективы Университета. Руководство Университета считает, что оно предпринимает надлежащие меры по поддержанию экономической устойчивости Университета в текущих </w:t>
      </w:r>
      <w:r>
        <w:t>условиях.</w:t>
      </w:r>
    </w:p>
    <w:p w:rsidR="00FA6957" w:rsidRDefault="00FA6957" w:rsidP="0056444D">
      <w:pPr>
        <w:shd w:val="clear" w:color="auto" w:fill="FFFFFF"/>
        <w:tabs>
          <w:tab w:val="left" w:pos="970"/>
        </w:tabs>
        <w:spacing w:before="0" w:after="0"/>
        <w:outlineLvl w:val="0"/>
      </w:pPr>
    </w:p>
    <w:p w:rsidR="00FA6957" w:rsidRPr="0056444D" w:rsidRDefault="00FA6957" w:rsidP="0056444D">
      <w:pPr>
        <w:shd w:val="clear" w:color="auto" w:fill="FFFFFF"/>
        <w:tabs>
          <w:tab w:val="left" w:pos="970"/>
        </w:tabs>
        <w:spacing w:before="0" w:after="0"/>
        <w:outlineLvl w:val="0"/>
      </w:pPr>
    </w:p>
    <w:p w:rsidR="00FA6957" w:rsidRDefault="00FA6957" w:rsidP="005A1CB6">
      <w:pPr>
        <w:shd w:val="clear" w:color="auto" w:fill="FFFFFF"/>
        <w:spacing w:before="62" w:line="274" w:lineRule="exact"/>
        <w:ind w:left="567" w:right="5"/>
        <w:rPr>
          <w:b/>
          <w:bCs/>
          <w:spacing w:val="-6"/>
        </w:rPr>
      </w:pPr>
      <w:r>
        <w:rPr>
          <w:b/>
          <w:bCs/>
          <w:spacing w:val="-6"/>
        </w:rPr>
        <w:t>3. СУЩЕСТВЕННЫЕ ПОЛОЖЕНИЯ УЧЕТНОЙ ПОЛИТИКИ</w:t>
      </w:r>
    </w:p>
    <w:p w:rsidR="00FA6957" w:rsidRDefault="00FA6957" w:rsidP="00B36AFB">
      <w:pPr>
        <w:shd w:val="clear" w:color="auto" w:fill="FFFFFF"/>
        <w:spacing w:before="62" w:line="274" w:lineRule="exact"/>
        <w:ind w:left="284" w:right="5"/>
      </w:pPr>
      <w:r>
        <w:t xml:space="preserve">      </w:t>
      </w:r>
      <w:r w:rsidRPr="00B36AFB">
        <w:rPr>
          <w:spacing w:val="-2"/>
        </w:rPr>
        <w:t xml:space="preserve">Положения учетной политики, описанные ниже, применялись последовательно во всех отчетных периодах, представленных в настоящей консолидированной финансовой отчетности, и являются </w:t>
      </w:r>
      <w:r w:rsidRPr="00B36AFB">
        <w:t>единообразными для предприятий Университета.</w:t>
      </w:r>
    </w:p>
    <w:p w:rsidR="00FA6957" w:rsidRDefault="00FA6957" w:rsidP="005449C7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449C7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449C7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Default="00FA6957" w:rsidP="00985A59">
      <w:pPr>
        <w:pStyle w:val="2"/>
        <w:spacing w:before="0"/>
      </w:pPr>
      <w:r>
        <w:t xml:space="preserve"> </w:t>
      </w:r>
      <w:r w:rsidRPr="0056444D">
        <w:t>Основа подготовки финансовой отчетности</w:t>
      </w:r>
      <w:r>
        <w:t xml:space="preserve"> </w:t>
      </w:r>
    </w:p>
    <w:p w:rsidR="00FA6957" w:rsidRDefault="00FA6957" w:rsidP="00985A59">
      <w:pPr>
        <w:shd w:val="clear" w:color="auto" w:fill="FFFFFF"/>
        <w:spacing w:before="0" w:after="0" w:line="278" w:lineRule="exact"/>
        <w:ind w:left="284" w:right="115"/>
        <w:rPr>
          <w:spacing w:val="-9"/>
          <w:highlight w:val="yellow"/>
        </w:rPr>
      </w:pPr>
    </w:p>
    <w:p w:rsidR="00FA6957" w:rsidRDefault="00FA6957" w:rsidP="00985A59">
      <w:pPr>
        <w:shd w:val="clear" w:color="auto" w:fill="FFFFFF"/>
        <w:spacing w:before="0" w:after="0" w:line="278" w:lineRule="exact"/>
        <w:ind w:left="284" w:right="115"/>
        <w:rPr>
          <w:spacing w:val="-13"/>
        </w:rPr>
      </w:pPr>
      <w:r w:rsidRPr="00985A59">
        <w:rPr>
          <w:spacing w:val="-9"/>
        </w:rPr>
        <w:t xml:space="preserve">Данная консолидированная финансовая отчетность была подготовлена в соответствии с </w:t>
      </w:r>
      <w:r w:rsidRPr="00985A59">
        <w:rPr>
          <w:spacing w:val="-13"/>
        </w:rPr>
        <w:t>Международными стандартами финансовой отчетности общественного сектора (МСФО ОС)</w:t>
      </w:r>
      <w:r>
        <w:rPr>
          <w:spacing w:val="-13"/>
        </w:rPr>
        <w:t xml:space="preserve"> в редакции Совета по МСФО ОС Международной федерации бухгалтеров (</w:t>
      </w:r>
      <w:r>
        <w:rPr>
          <w:spacing w:val="-13"/>
          <w:lang w:val="en-US"/>
        </w:rPr>
        <w:t>IFAC</w:t>
      </w:r>
      <w:r w:rsidRPr="00A922B2">
        <w:rPr>
          <w:spacing w:val="-13"/>
        </w:rPr>
        <w:t xml:space="preserve">) </w:t>
      </w:r>
      <w:r>
        <w:rPr>
          <w:spacing w:val="-13"/>
        </w:rPr>
        <w:t>и полностью соответствует им.</w:t>
      </w:r>
    </w:p>
    <w:p w:rsidR="00FA6957" w:rsidRPr="00985A59" w:rsidRDefault="00FA6957" w:rsidP="00985A59">
      <w:pPr>
        <w:shd w:val="clear" w:color="auto" w:fill="FFFFFF"/>
        <w:spacing w:before="0" w:after="0" w:line="278" w:lineRule="exact"/>
        <w:ind w:left="284" w:right="115"/>
        <w:rPr>
          <w:spacing w:val="-13"/>
        </w:rPr>
      </w:pPr>
      <w:r>
        <w:rPr>
          <w:spacing w:val="-13"/>
        </w:rPr>
        <w:t xml:space="preserve">Университет подготовил консолидированную финансовую отчетность в </w:t>
      </w:r>
      <w:proofErr w:type="spellStart"/>
      <w:r>
        <w:rPr>
          <w:spacing w:val="-13"/>
        </w:rPr>
        <w:t>соответсвии</w:t>
      </w:r>
      <w:proofErr w:type="spellEnd"/>
      <w:r>
        <w:rPr>
          <w:spacing w:val="-13"/>
        </w:rPr>
        <w:t xml:space="preserve"> с МСФО ОС, которые применяются в отношении отчетных периодов</w:t>
      </w:r>
      <w:proofErr w:type="gramStart"/>
      <w:r>
        <w:rPr>
          <w:spacing w:val="-13"/>
        </w:rPr>
        <w:t xml:space="preserve"> ,</w:t>
      </w:r>
      <w:proofErr w:type="gramEnd"/>
      <w:r>
        <w:rPr>
          <w:spacing w:val="-13"/>
        </w:rPr>
        <w:t xml:space="preserve"> закончившихся 31 декабря 2016 г. или после этой даты, вместе со сравнительной информацией по состоянию на 31 декабря 2015 г. и за год, закончившийся на указанную дату, как описано в учетной политике по МСФО ОС. Первый отчет о консолидированном финансовом положении Университета был подготовлен на </w:t>
      </w:r>
      <w:r w:rsidRPr="005449C7">
        <w:rPr>
          <w:spacing w:val="-13"/>
        </w:rPr>
        <w:t>1 января 2013</w:t>
      </w:r>
      <w:r>
        <w:rPr>
          <w:spacing w:val="-13"/>
        </w:rPr>
        <w:t xml:space="preserve"> г., дату перехода Университета на МСФО ОС.</w:t>
      </w:r>
    </w:p>
    <w:p w:rsidR="00FA6957" w:rsidRPr="00985A59" w:rsidRDefault="00FA6957" w:rsidP="00985A59">
      <w:pPr>
        <w:shd w:val="clear" w:color="auto" w:fill="FFFFFF"/>
        <w:spacing w:before="0" w:after="0" w:line="278" w:lineRule="exact"/>
        <w:ind w:left="284" w:right="115"/>
      </w:pPr>
      <w:r w:rsidRPr="00985A59">
        <w:rPr>
          <w:spacing w:val="-12"/>
        </w:rPr>
        <w:t xml:space="preserve">Национальной валютой Российской Федерации является российский рубль (далее – рубль или руб.), </w:t>
      </w:r>
      <w:r w:rsidRPr="00985A59">
        <w:t>и эта же валюта является функциональной валютой С</w:t>
      </w:r>
      <w:r>
        <w:t xml:space="preserve">амарского Университета </w:t>
      </w:r>
      <w:r w:rsidRPr="00985A59">
        <w:t>и е</w:t>
      </w:r>
      <w:r>
        <w:t>го</w:t>
      </w:r>
      <w:r w:rsidRPr="00985A59">
        <w:t xml:space="preserve"> дочерних предприятий, а также валютой, в которой представлена настоящая консолидированная финансовая отчетность. Все </w:t>
      </w:r>
      <w:r w:rsidRPr="00985A59">
        <w:rPr>
          <w:spacing w:val="-11"/>
        </w:rPr>
        <w:t xml:space="preserve">числовые показатели, представленные в рублях, округлены до ближайшей тысячи, если не указано </w:t>
      </w:r>
      <w:r w:rsidRPr="00985A59">
        <w:t>иное.</w:t>
      </w:r>
    </w:p>
    <w:p w:rsidR="00FA6957" w:rsidRPr="00985A59" w:rsidRDefault="00FA6957" w:rsidP="0056444D">
      <w:pPr>
        <w:shd w:val="clear" w:color="auto" w:fill="FFFFFF"/>
        <w:tabs>
          <w:tab w:val="left" w:pos="970"/>
        </w:tabs>
        <w:spacing w:before="77"/>
      </w:pPr>
      <w:r w:rsidRPr="00985A59">
        <w:rPr>
          <w:b/>
          <w:bCs/>
          <w:spacing w:val="-13"/>
        </w:rPr>
        <w:t>Использование расчетных оценок и профессиональных суждений</w:t>
      </w:r>
    </w:p>
    <w:p w:rsidR="00FA6957" w:rsidRPr="00771935" w:rsidRDefault="00FA6957" w:rsidP="0056444D">
      <w:r w:rsidRPr="00985A59">
        <w:t xml:space="preserve">Подготовка консолидированной финансовой отчетности в соответствии с МСФО ОС требует </w:t>
      </w:r>
      <w:r w:rsidRPr="00985A59">
        <w:rPr>
          <w:spacing w:val="-13"/>
        </w:rPr>
        <w:t xml:space="preserve">использования руководством профессиональных суждений, допущений и расчетных оценок, которые </w:t>
      </w:r>
      <w:r w:rsidRPr="00985A59">
        <w:t xml:space="preserve">влияют на то, как применяются положения учетной политики и в каких суммах отражаются активы, </w:t>
      </w:r>
      <w:r w:rsidRPr="00985A59">
        <w:rPr>
          <w:spacing w:val="-11"/>
        </w:rPr>
        <w:t>обязательства, доходы и расходы. Фактические результаты могут отличаться от этих оценок.</w:t>
      </w:r>
    </w:p>
    <w:p w:rsidR="00FA6957" w:rsidRPr="00985A59" w:rsidRDefault="00FA6957" w:rsidP="00686EE4">
      <w:pPr>
        <w:shd w:val="clear" w:color="auto" w:fill="FFFFFF"/>
        <w:spacing w:before="62" w:line="274" w:lineRule="exact"/>
        <w:ind w:left="284" w:right="5"/>
      </w:pPr>
      <w:r w:rsidRPr="004952A9">
        <w:rPr>
          <w:b/>
          <w:bCs/>
          <w:spacing w:val="-6"/>
        </w:rPr>
        <w:t xml:space="preserve"> </w:t>
      </w:r>
      <w:r w:rsidRPr="00985A59">
        <w:rPr>
          <w:b/>
          <w:bCs/>
          <w:spacing w:val="-3"/>
        </w:rPr>
        <w:t>Принципы консолидации</w:t>
      </w:r>
    </w:p>
    <w:p w:rsidR="00FA6957" w:rsidRPr="00985A59" w:rsidRDefault="00FA6957" w:rsidP="00686EE4">
      <w:pPr>
        <w:shd w:val="clear" w:color="auto" w:fill="FFFFFF"/>
        <w:tabs>
          <w:tab w:val="left" w:pos="974"/>
        </w:tabs>
        <w:spacing w:before="106"/>
        <w:ind w:left="284"/>
      </w:pPr>
      <w:r w:rsidRPr="00985A59">
        <w:rPr>
          <w:b/>
          <w:bCs/>
          <w:i/>
          <w:iCs/>
          <w:spacing w:val="-3"/>
        </w:rPr>
        <w:t xml:space="preserve"> Сделки по объединению бизнеса</w:t>
      </w:r>
    </w:p>
    <w:p w:rsidR="00FA6957" w:rsidRPr="00985A59" w:rsidRDefault="00FA6957" w:rsidP="00EC4F4D">
      <w:pPr>
        <w:shd w:val="clear" w:color="auto" w:fill="FFFFFF"/>
        <w:spacing w:before="58" w:line="274" w:lineRule="exact"/>
        <w:ind w:left="284"/>
      </w:pPr>
      <w:r w:rsidRPr="00985A59">
        <w:t xml:space="preserve">Сделки по объединению бизнеса учитываются методом приобретения по состоянию на дату </w:t>
      </w:r>
      <w:r w:rsidRPr="00985A59">
        <w:rPr>
          <w:spacing w:val="-2"/>
        </w:rPr>
        <w:t xml:space="preserve">приобретения, а именно на дату перехода контроля к Университету. Контроль представляет собой право определять финансовую и операционную политику предприятия с целью получения выгод от его деятельности. При оценке наличия контроля Университет принимает в расчет потенциальные </w:t>
      </w:r>
      <w:r w:rsidRPr="00985A59">
        <w:t>права голосования, которые могут быть исполнены в настоящее время.</w:t>
      </w:r>
      <w:r>
        <w:t xml:space="preserve"> </w:t>
      </w:r>
      <w:r w:rsidRPr="00985A59">
        <w:rPr>
          <w:spacing w:val="-2"/>
        </w:rPr>
        <w:t xml:space="preserve">Университет оценивает </w:t>
      </w:r>
      <w:proofErr w:type="spellStart"/>
      <w:r w:rsidRPr="00985A59">
        <w:rPr>
          <w:spacing w:val="-2"/>
        </w:rPr>
        <w:t>гудвил</w:t>
      </w:r>
      <w:proofErr w:type="spellEnd"/>
      <w:r w:rsidRPr="00985A59">
        <w:rPr>
          <w:spacing w:val="-2"/>
        </w:rPr>
        <w:t xml:space="preserve"> на дату приобретения следующим образом:</w:t>
      </w:r>
    </w:p>
    <w:p w:rsidR="00FA6957" w:rsidRPr="00207BB7" w:rsidRDefault="00FA6957" w:rsidP="00985A59">
      <w:pPr>
        <w:widowControl w:val="0"/>
        <w:numPr>
          <w:ilvl w:val="0"/>
          <w:numId w:val="3"/>
        </w:numPr>
        <w:shd w:val="clear" w:color="auto" w:fill="FFFFFF"/>
        <w:tabs>
          <w:tab w:val="left" w:pos="1670"/>
        </w:tabs>
        <w:autoSpaceDE w:val="0"/>
        <w:autoSpaceDN w:val="0"/>
        <w:adjustRightInd w:val="0"/>
        <w:spacing w:before="0" w:after="0" w:line="350" w:lineRule="exact"/>
        <w:ind w:left="284"/>
        <w:rPr>
          <w:b/>
          <w:bCs/>
        </w:rPr>
      </w:pPr>
      <w:r w:rsidRPr="00985A59">
        <w:rPr>
          <w:spacing w:val="-2"/>
        </w:rPr>
        <w:t>справедливая стоимость переданного возмещения;</w:t>
      </w:r>
    </w:p>
    <w:p w:rsidR="00FA6957" w:rsidRPr="002B6DD0" w:rsidRDefault="00FA6957" w:rsidP="00985A59">
      <w:pPr>
        <w:widowControl w:val="0"/>
        <w:numPr>
          <w:ilvl w:val="0"/>
          <w:numId w:val="3"/>
        </w:numPr>
        <w:shd w:val="clear" w:color="auto" w:fill="FFFFFF"/>
        <w:tabs>
          <w:tab w:val="left" w:pos="1670"/>
        </w:tabs>
        <w:autoSpaceDE w:val="0"/>
        <w:autoSpaceDN w:val="0"/>
        <w:adjustRightInd w:val="0"/>
        <w:spacing w:before="0" w:after="0" w:line="278" w:lineRule="exact"/>
        <w:ind w:left="284"/>
        <w:rPr>
          <w:b/>
          <w:bCs/>
        </w:rPr>
      </w:pPr>
      <w:r w:rsidRPr="00207BB7">
        <w:rPr>
          <w:spacing w:val="-2"/>
        </w:rPr>
        <w:t xml:space="preserve"> плюс сумма признанной неконтролирующей доли в приобретаемом предприятии; плюс </w:t>
      </w:r>
      <w:r w:rsidRPr="00207BB7">
        <w:rPr>
          <w:spacing w:val="-4"/>
        </w:rPr>
        <w:t xml:space="preserve">справедливая стоимость уже имеющейся доли в капитале приобретенного предприятия, если </w:t>
      </w:r>
      <w:r w:rsidRPr="00207BB7">
        <w:t xml:space="preserve">сделка по объединению бизнеса осуществлялась поэтапно; </w:t>
      </w:r>
    </w:p>
    <w:p w:rsidR="00FA6957" w:rsidRDefault="00FA6957" w:rsidP="002B6DD0">
      <w:pPr>
        <w:widowControl w:val="0"/>
        <w:shd w:val="clear" w:color="auto" w:fill="FFFFFF"/>
        <w:tabs>
          <w:tab w:val="left" w:pos="1670"/>
        </w:tabs>
        <w:autoSpaceDE w:val="0"/>
        <w:autoSpaceDN w:val="0"/>
        <w:adjustRightInd w:val="0"/>
        <w:spacing w:before="0" w:after="0" w:line="278" w:lineRule="exact"/>
      </w:pPr>
    </w:p>
    <w:p w:rsidR="00FA6957" w:rsidRDefault="00FA6957" w:rsidP="002B6DD0">
      <w:pPr>
        <w:widowControl w:val="0"/>
        <w:shd w:val="clear" w:color="auto" w:fill="FFFFFF"/>
        <w:tabs>
          <w:tab w:val="left" w:pos="1670"/>
        </w:tabs>
        <w:autoSpaceDE w:val="0"/>
        <w:autoSpaceDN w:val="0"/>
        <w:adjustRightInd w:val="0"/>
        <w:spacing w:before="0" w:after="0" w:line="278" w:lineRule="exact"/>
      </w:pPr>
    </w:p>
    <w:p w:rsidR="00FA6957" w:rsidRPr="00207BB7" w:rsidRDefault="00FA6957" w:rsidP="002B6DD0">
      <w:pPr>
        <w:widowControl w:val="0"/>
        <w:shd w:val="clear" w:color="auto" w:fill="FFFFFF"/>
        <w:tabs>
          <w:tab w:val="left" w:pos="1670"/>
        </w:tabs>
        <w:autoSpaceDE w:val="0"/>
        <w:autoSpaceDN w:val="0"/>
        <w:adjustRightInd w:val="0"/>
        <w:spacing w:before="0" w:after="0" w:line="278" w:lineRule="exact"/>
        <w:rPr>
          <w:b/>
          <w:bCs/>
        </w:rPr>
      </w:pPr>
    </w:p>
    <w:p w:rsidR="00FA6957" w:rsidRDefault="00FA6957" w:rsidP="00207BB7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985A59" w:rsidRDefault="00FA6957" w:rsidP="00207BB7">
      <w:pPr>
        <w:shd w:val="clear" w:color="auto" w:fill="FFFFFF"/>
        <w:spacing w:before="62" w:line="274" w:lineRule="exact"/>
        <w:ind w:left="284" w:right="5"/>
      </w:pPr>
      <w:r w:rsidRPr="00985A59">
        <w:rPr>
          <w:b/>
          <w:bCs/>
          <w:spacing w:val="-3"/>
        </w:rPr>
        <w:t>Принципы консолидации</w:t>
      </w:r>
      <w:r>
        <w:rPr>
          <w:b/>
          <w:bCs/>
          <w:spacing w:val="-3"/>
        </w:rPr>
        <w:t xml:space="preserve"> (продолжение)</w:t>
      </w:r>
    </w:p>
    <w:p w:rsidR="00FA6957" w:rsidRPr="00207BB7" w:rsidRDefault="00FA6957" w:rsidP="00207BB7">
      <w:pPr>
        <w:widowControl w:val="0"/>
        <w:shd w:val="clear" w:color="auto" w:fill="FFFFFF"/>
        <w:tabs>
          <w:tab w:val="left" w:pos="1670"/>
        </w:tabs>
        <w:autoSpaceDE w:val="0"/>
        <w:autoSpaceDN w:val="0"/>
        <w:adjustRightInd w:val="0"/>
        <w:spacing w:before="0" w:after="0" w:line="278" w:lineRule="exact"/>
        <w:ind w:left="284"/>
        <w:rPr>
          <w:b/>
          <w:bCs/>
        </w:rPr>
      </w:pPr>
      <w:r w:rsidRPr="00207BB7">
        <w:t>минус</w:t>
      </w:r>
    </w:p>
    <w:p w:rsidR="00FA6957" w:rsidRPr="00985A59" w:rsidRDefault="00FA6957" w:rsidP="00985A59">
      <w:pPr>
        <w:widowControl w:val="0"/>
        <w:numPr>
          <w:ilvl w:val="0"/>
          <w:numId w:val="3"/>
        </w:numPr>
        <w:shd w:val="clear" w:color="auto" w:fill="FFFFFF"/>
        <w:tabs>
          <w:tab w:val="left" w:pos="1670"/>
        </w:tabs>
        <w:autoSpaceDE w:val="0"/>
        <w:autoSpaceDN w:val="0"/>
        <w:adjustRightInd w:val="0"/>
        <w:spacing w:before="0" w:after="0" w:line="278" w:lineRule="exact"/>
        <w:ind w:left="284"/>
        <w:rPr>
          <w:b/>
          <w:bCs/>
        </w:rPr>
      </w:pPr>
      <w:r w:rsidRPr="00985A59">
        <w:rPr>
          <w:spacing w:val="-3"/>
        </w:rPr>
        <w:t xml:space="preserve">нетто-величина признанных сумм (как правило, справедливая стоимость) идентифицируемых </w:t>
      </w:r>
      <w:r w:rsidRPr="00985A59">
        <w:t>приобретенных активов за вычетом принятых обязательств.</w:t>
      </w:r>
    </w:p>
    <w:p w:rsidR="00FA6957" w:rsidRPr="00985A59" w:rsidRDefault="00FA6957" w:rsidP="00985A59">
      <w:pPr>
        <w:shd w:val="clear" w:color="auto" w:fill="FFFFFF"/>
        <w:spacing w:before="0" w:after="0" w:line="274" w:lineRule="exact"/>
        <w:ind w:left="284" w:right="5"/>
      </w:pPr>
      <w:r w:rsidRPr="00985A59">
        <w:rPr>
          <w:spacing w:val="-3"/>
        </w:rPr>
        <w:t xml:space="preserve">Если эта разница выражается отрицательной величиной, то в составе прибыли или убытка за период </w:t>
      </w:r>
      <w:r w:rsidRPr="00985A59">
        <w:t>сразу признается прибыль от выгодной покупки.</w:t>
      </w:r>
    </w:p>
    <w:p w:rsidR="00FA6957" w:rsidRPr="00985A59" w:rsidRDefault="00FA6957" w:rsidP="00686EE4">
      <w:pPr>
        <w:shd w:val="clear" w:color="auto" w:fill="FFFFFF"/>
        <w:spacing w:before="53" w:line="278" w:lineRule="exact"/>
        <w:ind w:left="284" w:right="10"/>
      </w:pPr>
      <w:r w:rsidRPr="00985A59">
        <w:t xml:space="preserve">В состав переданного возмещения не включаются суммы, относящиеся к урегулированию </w:t>
      </w:r>
      <w:r w:rsidRPr="00985A59">
        <w:rPr>
          <w:spacing w:val="-2"/>
        </w:rPr>
        <w:t xml:space="preserve">существующих ранее отношений. Такие суммы в общем случае признаются в составе прибыли или </w:t>
      </w:r>
      <w:r w:rsidRPr="00985A59">
        <w:t>убытка за период.</w:t>
      </w:r>
    </w:p>
    <w:p w:rsidR="00FA6957" w:rsidRPr="00985A59" w:rsidRDefault="00FA6957" w:rsidP="00686EE4">
      <w:pPr>
        <w:shd w:val="clear" w:color="auto" w:fill="FFFFFF"/>
        <w:spacing w:before="53" w:line="274" w:lineRule="exact"/>
        <w:ind w:left="284" w:right="10"/>
      </w:pPr>
      <w:r w:rsidRPr="00985A59">
        <w:rPr>
          <w:spacing w:val="-2"/>
        </w:rPr>
        <w:t xml:space="preserve">Понесенные Университетом в результате операции по объединению бизнеса затраты по сделкам, </w:t>
      </w:r>
      <w:r w:rsidRPr="00985A59">
        <w:t>отличные от затрат, связанных с выпуском долговых или долевых ценных бумаг, относятся на расходы по мере их возникновения.</w:t>
      </w:r>
    </w:p>
    <w:p w:rsidR="00FA6957" w:rsidRPr="00985A59" w:rsidRDefault="00FA6957" w:rsidP="00686EE4">
      <w:pPr>
        <w:shd w:val="clear" w:color="auto" w:fill="FFFFFF"/>
        <w:spacing w:before="58" w:line="274" w:lineRule="exact"/>
        <w:ind w:left="284" w:right="5"/>
      </w:pPr>
      <w:r w:rsidRPr="00985A59">
        <w:rPr>
          <w:spacing w:val="-2"/>
        </w:rPr>
        <w:t xml:space="preserve">Любое условное возмещение признается по справедливой стоимости на дату приобретения. Если условное возмещение классифицируется как часть капитала, то его величина впоследствии не переоценивается, а его выплата отражается в составе капитала. В противном случае изменения </w:t>
      </w:r>
      <w:r w:rsidRPr="00985A59">
        <w:t>справедливой стоимости условного возмещения признаются в составе прибыли или убытка за период.</w:t>
      </w:r>
    </w:p>
    <w:p w:rsidR="00FA6957" w:rsidRPr="00985A59" w:rsidRDefault="00FA6957" w:rsidP="00686EE4">
      <w:pPr>
        <w:shd w:val="clear" w:color="auto" w:fill="FFFFFF"/>
        <w:tabs>
          <w:tab w:val="left" w:pos="965"/>
        </w:tabs>
        <w:spacing w:before="86"/>
        <w:ind w:left="284"/>
      </w:pPr>
      <w:r w:rsidRPr="00985A59">
        <w:rPr>
          <w:b/>
          <w:bCs/>
          <w:i/>
          <w:iCs/>
          <w:spacing w:val="-2"/>
        </w:rPr>
        <w:t xml:space="preserve"> Учет приобретения неконтролирующих долей</w:t>
      </w:r>
    </w:p>
    <w:p w:rsidR="00FA6957" w:rsidRPr="00985A59" w:rsidRDefault="00FA6957" w:rsidP="00686EE4">
      <w:pPr>
        <w:shd w:val="clear" w:color="auto" w:fill="FFFFFF"/>
        <w:spacing w:before="58" w:after="317" w:line="278" w:lineRule="exact"/>
        <w:ind w:left="284" w:right="5"/>
      </w:pPr>
      <w:r w:rsidRPr="00985A59">
        <w:rPr>
          <w:spacing w:val="-4"/>
        </w:rPr>
        <w:t xml:space="preserve">Приобретение неконтролирующих долей без потери контроля со стороны Университета учитываются </w:t>
      </w:r>
      <w:r w:rsidRPr="00985A59">
        <w:t xml:space="preserve">как операции с собственниками, действующими в качестве собственников, и поэтому в результате таких операций </w:t>
      </w:r>
      <w:proofErr w:type="spellStart"/>
      <w:r w:rsidRPr="00985A59">
        <w:t>гудвил</w:t>
      </w:r>
      <w:proofErr w:type="spellEnd"/>
      <w:r w:rsidRPr="00985A59">
        <w:t xml:space="preserve"> не признается. Корректировки неконтролирующей доли осуществляются </w:t>
      </w:r>
      <w:r w:rsidRPr="00985A59">
        <w:rPr>
          <w:spacing w:val="-2"/>
        </w:rPr>
        <w:t>исходя из пропорциональной величины чистых активов дочернего предприятия.</w:t>
      </w:r>
    </w:p>
    <w:p w:rsidR="00FA6957" w:rsidRPr="00985A59" w:rsidRDefault="00FA6957" w:rsidP="00686EE4">
      <w:pPr>
        <w:shd w:val="clear" w:color="auto" w:fill="FFFFFF"/>
        <w:tabs>
          <w:tab w:val="left" w:pos="931"/>
        </w:tabs>
        <w:spacing w:before="101"/>
        <w:ind w:left="284"/>
      </w:pPr>
      <w:r w:rsidRPr="00985A59">
        <w:rPr>
          <w:b/>
          <w:bCs/>
          <w:i/>
          <w:iCs/>
          <w:spacing w:val="-1"/>
        </w:rPr>
        <w:t>Дочерние предприятия</w:t>
      </w:r>
    </w:p>
    <w:p w:rsidR="00FA6957" w:rsidRDefault="00FA6957" w:rsidP="00207BB7">
      <w:pPr>
        <w:shd w:val="clear" w:color="auto" w:fill="FFFFFF"/>
        <w:spacing w:before="58" w:line="274" w:lineRule="exact"/>
        <w:ind w:left="284" w:right="10"/>
      </w:pPr>
      <w:r w:rsidRPr="00985A59">
        <w:t xml:space="preserve">Дочерними являются предприятия, контролируемые Университетом. Показатели финансовой </w:t>
      </w:r>
      <w:r w:rsidRPr="00985A59">
        <w:rPr>
          <w:spacing w:val="-3"/>
        </w:rPr>
        <w:t xml:space="preserve">отчетности дочерних предприятий отражаются в составе консолидированной финансовой отчетности </w:t>
      </w:r>
      <w:proofErr w:type="gramStart"/>
      <w:r w:rsidRPr="00985A59">
        <w:rPr>
          <w:spacing w:val="-2"/>
        </w:rPr>
        <w:t>с даты получения</w:t>
      </w:r>
      <w:proofErr w:type="gramEnd"/>
      <w:r w:rsidRPr="00985A59">
        <w:rPr>
          <w:spacing w:val="-2"/>
        </w:rPr>
        <w:t xml:space="preserve"> контроля до даты его прекращения. Учетная политика дочерних предприятий </w:t>
      </w:r>
      <w:r w:rsidRPr="00985A59">
        <w:t xml:space="preserve">подвергалась изменениям в тех случаях, когда ее необходимо было привести в соответствие с учетной политикой, принятой </w:t>
      </w:r>
      <w:proofErr w:type="gramStart"/>
      <w:r w:rsidRPr="00985A59">
        <w:t>в</w:t>
      </w:r>
      <w:proofErr w:type="gramEnd"/>
      <w:r w:rsidRPr="00985A59">
        <w:t xml:space="preserve"> Университету. </w:t>
      </w:r>
    </w:p>
    <w:p w:rsidR="00FA6957" w:rsidRPr="00985A59" w:rsidRDefault="00FA6957" w:rsidP="00686EE4">
      <w:pPr>
        <w:shd w:val="clear" w:color="auto" w:fill="FFFFFF"/>
        <w:spacing w:before="58" w:line="274" w:lineRule="exact"/>
        <w:ind w:left="284" w:right="10"/>
      </w:pPr>
      <w:r w:rsidRPr="00985A59">
        <w:t xml:space="preserve">Убытки, приходящиеся на долю в дочернем </w:t>
      </w:r>
      <w:r w:rsidRPr="00985A59">
        <w:rPr>
          <w:spacing w:val="-2"/>
        </w:rPr>
        <w:t>предприятии, в полном объеме относятся на счет неконтролирующих долей участия, даже если это приводит к возникновению дебетового сальдо («дефицита») на этом счете.</w:t>
      </w:r>
    </w:p>
    <w:p w:rsidR="00FA6957" w:rsidRDefault="00FA6957" w:rsidP="00686EE4">
      <w:pPr>
        <w:shd w:val="clear" w:color="auto" w:fill="FFFFFF"/>
        <w:tabs>
          <w:tab w:val="left" w:pos="960"/>
        </w:tabs>
        <w:spacing w:before="91"/>
        <w:ind w:left="284"/>
        <w:rPr>
          <w:b/>
          <w:bCs/>
          <w:i/>
          <w:iCs/>
          <w:spacing w:val="-3"/>
        </w:rPr>
      </w:pPr>
    </w:p>
    <w:p w:rsidR="00FA6957" w:rsidRDefault="00FA6957" w:rsidP="00686EE4">
      <w:pPr>
        <w:shd w:val="clear" w:color="auto" w:fill="FFFFFF"/>
        <w:tabs>
          <w:tab w:val="left" w:pos="960"/>
        </w:tabs>
        <w:spacing w:before="91"/>
        <w:ind w:left="284"/>
        <w:rPr>
          <w:b/>
          <w:bCs/>
          <w:i/>
          <w:iCs/>
          <w:spacing w:val="-3"/>
        </w:rPr>
      </w:pPr>
    </w:p>
    <w:p w:rsidR="00FA6957" w:rsidRDefault="00FA6957" w:rsidP="00207BB7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207BB7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207BB7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207BB7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985A59" w:rsidRDefault="00FA6957" w:rsidP="00207BB7">
      <w:pPr>
        <w:shd w:val="clear" w:color="auto" w:fill="FFFFFF"/>
        <w:spacing w:before="62" w:line="274" w:lineRule="exact"/>
        <w:ind w:left="284" w:right="5"/>
      </w:pPr>
      <w:r w:rsidRPr="00985A59">
        <w:rPr>
          <w:b/>
          <w:bCs/>
          <w:spacing w:val="-3"/>
        </w:rPr>
        <w:t>Принципы консолидации</w:t>
      </w:r>
      <w:r>
        <w:rPr>
          <w:b/>
          <w:bCs/>
          <w:spacing w:val="-3"/>
        </w:rPr>
        <w:t xml:space="preserve"> (продолжение)</w:t>
      </w:r>
    </w:p>
    <w:p w:rsidR="00FA6957" w:rsidRPr="00985A59" w:rsidRDefault="00FA6957" w:rsidP="00686EE4">
      <w:pPr>
        <w:shd w:val="clear" w:color="auto" w:fill="FFFFFF"/>
        <w:tabs>
          <w:tab w:val="left" w:pos="960"/>
        </w:tabs>
        <w:spacing w:before="91"/>
        <w:ind w:left="284"/>
      </w:pPr>
      <w:r w:rsidRPr="00985A59">
        <w:rPr>
          <w:b/>
          <w:bCs/>
          <w:i/>
          <w:iCs/>
          <w:spacing w:val="-3"/>
        </w:rPr>
        <w:t>Потеря контроля</w:t>
      </w:r>
    </w:p>
    <w:p w:rsidR="00FA6957" w:rsidRPr="00985A59" w:rsidRDefault="00FA6957" w:rsidP="00686EE4">
      <w:pPr>
        <w:shd w:val="clear" w:color="auto" w:fill="FFFFFF"/>
        <w:spacing w:before="62" w:line="274" w:lineRule="exact"/>
        <w:ind w:left="284"/>
      </w:pPr>
      <w:r w:rsidRPr="00985A59">
        <w:rPr>
          <w:spacing w:val="-3"/>
        </w:rPr>
        <w:t xml:space="preserve">При потере контроля над дочерним предприятием Университет прекращает признание его активов и обязательств, а также относящихся к нему неконтролирующих долей и других компонентов капитала. </w:t>
      </w:r>
      <w:r w:rsidRPr="00985A59">
        <w:t xml:space="preserve">Любая положительная или отрицательная разница, возникшая в результате потери контроля, </w:t>
      </w:r>
      <w:r w:rsidRPr="00985A59">
        <w:rPr>
          <w:spacing w:val="-2"/>
        </w:rPr>
        <w:t xml:space="preserve">признается в составе прибыли или убытка за период. Если Университет оставляет за собой часть </w:t>
      </w:r>
      <w:r w:rsidRPr="00985A59">
        <w:rPr>
          <w:spacing w:val="-3"/>
        </w:rPr>
        <w:t xml:space="preserve">инвестиции в бывшее дочернее предприятие, то такая доля оценивается по справедливой стоимости </w:t>
      </w:r>
      <w:r w:rsidRPr="00985A59">
        <w:rPr>
          <w:spacing w:val="-2"/>
        </w:rPr>
        <w:t xml:space="preserve">на дату потери контроля. Впоследствии эта доля учитывается как инвестиция в ассоциированное </w:t>
      </w:r>
      <w:r w:rsidRPr="00985A59">
        <w:rPr>
          <w:spacing w:val="-3"/>
        </w:rPr>
        <w:t xml:space="preserve">предприятие (с использованием метода долевого участия) или как финансовый актив, имеющийся в </w:t>
      </w:r>
      <w:r w:rsidRPr="00985A59">
        <w:rPr>
          <w:spacing w:val="-2"/>
        </w:rPr>
        <w:t xml:space="preserve">наличии для продажи, в зависимости от того, в какой степени Университет продолжает влиять на </w:t>
      </w:r>
      <w:r w:rsidRPr="00985A59">
        <w:t>указанное предприятие.</w:t>
      </w:r>
    </w:p>
    <w:p w:rsidR="00FA6957" w:rsidRPr="00985A59" w:rsidRDefault="00FA6957" w:rsidP="00686EE4">
      <w:pPr>
        <w:shd w:val="clear" w:color="auto" w:fill="FFFFFF"/>
        <w:tabs>
          <w:tab w:val="left" w:pos="955"/>
        </w:tabs>
        <w:spacing w:before="91"/>
        <w:ind w:left="284"/>
      </w:pPr>
      <w:r w:rsidRPr="00985A59">
        <w:rPr>
          <w:b/>
          <w:bCs/>
          <w:i/>
          <w:iCs/>
        </w:rPr>
        <w:t xml:space="preserve">Инвестиции в  ассоциированные  предприятия  (объекты  инвестиций,  учитываемые </w:t>
      </w:r>
      <w:r w:rsidRPr="00985A59">
        <w:rPr>
          <w:b/>
          <w:bCs/>
          <w:i/>
          <w:iCs/>
          <w:spacing w:val="-3"/>
        </w:rPr>
        <w:t>методом долевого участия)</w:t>
      </w:r>
    </w:p>
    <w:p w:rsidR="00FA6957" w:rsidRPr="00985A59" w:rsidRDefault="00FA6957" w:rsidP="00686EE4">
      <w:pPr>
        <w:shd w:val="clear" w:color="auto" w:fill="FFFFFF"/>
        <w:spacing w:before="67" w:line="274" w:lineRule="exact"/>
        <w:ind w:left="284" w:right="5"/>
      </w:pPr>
      <w:r w:rsidRPr="00985A59">
        <w:rPr>
          <w:spacing w:val="-2"/>
        </w:rPr>
        <w:t xml:space="preserve">Ассоциированными являются предприятия, на финансовую и операционную политику которых </w:t>
      </w:r>
      <w:r w:rsidRPr="00985A59">
        <w:rPr>
          <w:spacing w:val="-3"/>
        </w:rPr>
        <w:t xml:space="preserve">Университет оказывает значительное влияние, но не контролирует их. Если предприятию прямо или </w:t>
      </w:r>
      <w:r w:rsidRPr="00985A59">
        <w:t xml:space="preserve">косвенно (например, через дочерние предприятия) принадлежит от 20 до 50 процентов прав голосования в отношении объекта инвестиций, то предполагается, что предприятие имеет </w:t>
      </w:r>
      <w:r w:rsidRPr="00985A59">
        <w:rPr>
          <w:spacing w:val="-2"/>
        </w:rPr>
        <w:t xml:space="preserve">значительное влияние, за исключением случаев, когда существуют убедительные доказательства обратного. Совместными являются предприятия, над которыми у Университета есть совместный </w:t>
      </w:r>
      <w:r w:rsidRPr="00985A59">
        <w:rPr>
          <w:spacing w:val="-3"/>
        </w:rPr>
        <w:t xml:space="preserve">контроль, установленный договором, требующим согласие всех сторон для принятия стратегических </w:t>
      </w:r>
      <w:r w:rsidRPr="00985A59">
        <w:t>финансовых и операционных решений.</w:t>
      </w:r>
    </w:p>
    <w:p w:rsidR="00FA6957" w:rsidRPr="00985A59" w:rsidRDefault="00FA6957" w:rsidP="00686EE4">
      <w:pPr>
        <w:shd w:val="clear" w:color="auto" w:fill="FFFFFF"/>
        <w:spacing w:before="53" w:line="278" w:lineRule="exact"/>
        <w:ind w:left="284" w:right="5"/>
      </w:pPr>
      <w:r w:rsidRPr="00985A59">
        <w:rPr>
          <w:spacing w:val="-1"/>
        </w:rPr>
        <w:t xml:space="preserve">Инвестиции в ассоциированные предприятия учитываются методом долевого участия и при первоначальном признании отражаются по себестоимости. Себестоимость инвестиции включает </w:t>
      </w:r>
      <w:r w:rsidRPr="00985A59">
        <w:t>также затраты по сделке.</w:t>
      </w:r>
    </w:p>
    <w:p w:rsidR="00FA6957" w:rsidRPr="00985A59" w:rsidRDefault="00FA6957" w:rsidP="00686EE4">
      <w:pPr>
        <w:shd w:val="clear" w:color="auto" w:fill="FFFFFF"/>
        <w:spacing w:before="53" w:line="274" w:lineRule="exact"/>
        <w:ind w:left="284" w:right="10"/>
      </w:pPr>
      <w:proofErr w:type="gramStart"/>
      <w:r w:rsidRPr="00985A59">
        <w:t xml:space="preserve">Начиная с момента возникновения существенного влияния и до даты прекращения этого существенного влияния, в консолидированной финансовой отчетности отражается доля </w:t>
      </w:r>
      <w:r w:rsidRPr="00985A59">
        <w:rPr>
          <w:spacing w:val="-2"/>
        </w:rPr>
        <w:t xml:space="preserve">Университета в прибыли и убытках, а также в прочем совокупном доходе объектов инвестиций, </w:t>
      </w:r>
      <w:r w:rsidRPr="00985A59">
        <w:t>учитываемых методом долевого участия, которая рассчитывается с учетом корректировок, требующихся для приведения учетной политики конкретного объекта в соответствие с учетной политикой Университета.</w:t>
      </w:r>
      <w:proofErr w:type="gramEnd"/>
    </w:p>
    <w:p w:rsidR="00FA6957" w:rsidRDefault="00FA6957" w:rsidP="00985A59">
      <w:pPr>
        <w:shd w:val="clear" w:color="auto" w:fill="FFFFFF"/>
        <w:spacing w:before="58" w:line="274" w:lineRule="exact"/>
        <w:ind w:left="284"/>
        <w:rPr>
          <w:spacing w:val="-1"/>
        </w:rPr>
      </w:pPr>
      <w:r w:rsidRPr="00985A59">
        <w:rPr>
          <w:spacing w:val="-2"/>
        </w:rPr>
        <w:t xml:space="preserve">Когда доля Университета в убытках объекта инвестиций, учитываемого методом долевого участия, превышает ее долю участия в этом объекте, балансовая стоимость данной доли участия (включая </w:t>
      </w:r>
      <w:r w:rsidRPr="00985A59">
        <w:rPr>
          <w:spacing w:val="-1"/>
        </w:rPr>
        <w:t xml:space="preserve">любые долгосрочные инвестиции) </w:t>
      </w:r>
    </w:p>
    <w:p w:rsidR="00FA6957" w:rsidRDefault="00FA6957" w:rsidP="00985A59">
      <w:pPr>
        <w:shd w:val="clear" w:color="auto" w:fill="FFFFFF"/>
        <w:spacing w:before="58" w:line="274" w:lineRule="exact"/>
        <w:ind w:left="284"/>
        <w:rPr>
          <w:spacing w:val="-1"/>
        </w:rPr>
      </w:pPr>
    </w:p>
    <w:p w:rsidR="00FA6957" w:rsidRDefault="00FA6957" w:rsidP="00985A59">
      <w:pPr>
        <w:shd w:val="clear" w:color="auto" w:fill="FFFFFF"/>
        <w:spacing w:before="58" w:line="274" w:lineRule="exact"/>
        <w:ind w:left="284"/>
        <w:rPr>
          <w:spacing w:val="-1"/>
        </w:rPr>
      </w:pPr>
    </w:p>
    <w:p w:rsidR="00FA6957" w:rsidRDefault="00FA6957" w:rsidP="00985A59">
      <w:pPr>
        <w:shd w:val="clear" w:color="auto" w:fill="FFFFFF"/>
        <w:spacing w:before="58" w:line="274" w:lineRule="exact"/>
        <w:ind w:left="284"/>
        <w:rPr>
          <w:spacing w:val="-1"/>
        </w:rPr>
      </w:pPr>
    </w:p>
    <w:p w:rsidR="00FA6957" w:rsidRDefault="00FA6957" w:rsidP="00985A59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985A59" w:rsidRDefault="00FA6957" w:rsidP="00460142">
      <w:pPr>
        <w:shd w:val="clear" w:color="auto" w:fill="FFFFFF"/>
        <w:spacing w:before="62" w:line="274" w:lineRule="exact"/>
        <w:ind w:left="284" w:right="5"/>
      </w:pPr>
      <w:r w:rsidRPr="00985A59">
        <w:rPr>
          <w:b/>
          <w:bCs/>
          <w:spacing w:val="-3"/>
        </w:rPr>
        <w:t>Принципы консолидации</w:t>
      </w:r>
      <w:r>
        <w:rPr>
          <w:b/>
          <w:bCs/>
          <w:spacing w:val="-3"/>
        </w:rPr>
        <w:t xml:space="preserve"> (продолжение)</w:t>
      </w:r>
    </w:p>
    <w:p w:rsidR="00FA6957" w:rsidRPr="00985A59" w:rsidRDefault="00FA6957" w:rsidP="00985A59">
      <w:pPr>
        <w:shd w:val="clear" w:color="auto" w:fill="FFFFFF"/>
        <w:spacing w:before="58" w:line="274" w:lineRule="exact"/>
        <w:ind w:left="284"/>
      </w:pPr>
      <w:r w:rsidRPr="00985A59">
        <w:rPr>
          <w:spacing w:val="-1"/>
        </w:rPr>
        <w:t xml:space="preserve">снижается до нуля и дальнейшие убытки Университетом не </w:t>
      </w:r>
      <w:r w:rsidRPr="00985A59">
        <w:rPr>
          <w:spacing w:val="-2"/>
        </w:rPr>
        <w:t>признаются, кроме тех случаев, когда Университет приняла на себя обязательства по компенсации убытков этого объекта инвестиций, либо произвела выплаты от его имени.</w:t>
      </w:r>
    </w:p>
    <w:p w:rsidR="00FA6957" w:rsidRPr="00985A59" w:rsidRDefault="00FA6957" w:rsidP="00686EE4">
      <w:pPr>
        <w:shd w:val="clear" w:color="auto" w:fill="FFFFFF"/>
        <w:tabs>
          <w:tab w:val="left" w:pos="970"/>
        </w:tabs>
        <w:spacing w:before="101"/>
        <w:ind w:left="284"/>
      </w:pPr>
      <w:r w:rsidRPr="00460142">
        <w:rPr>
          <w:b/>
          <w:bCs/>
          <w:i/>
          <w:iCs/>
        </w:rPr>
        <w:tab/>
      </w:r>
      <w:r w:rsidRPr="00460142">
        <w:rPr>
          <w:b/>
          <w:bCs/>
          <w:i/>
          <w:iCs/>
          <w:spacing w:val="-2"/>
        </w:rPr>
        <w:t>Операции</w:t>
      </w:r>
      <w:r w:rsidRPr="00985A59">
        <w:rPr>
          <w:b/>
          <w:bCs/>
          <w:i/>
          <w:iCs/>
          <w:spacing w:val="-2"/>
        </w:rPr>
        <w:t>, исключаемые (элиминируемые) при консолидации</w:t>
      </w:r>
    </w:p>
    <w:p w:rsidR="00FA6957" w:rsidRPr="00985A59" w:rsidRDefault="00FA6957" w:rsidP="00985A59">
      <w:pPr>
        <w:shd w:val="clear" w:color="auto" w:fill="FFFFFF"/>
        <w:spacing w:before="72" w:after="130" w:line="269" w:lineRule="exact"/>
        <w:ind w:left="284" w:right="-142"/>
      </w:pPr>
      <w:r w:rsidRPr="00985A59">
        <w:t xml:space="preserve">Внутригрупповые остатки и операции, а также нереализованные доходы и расходы от внутригрупповых  операций   элиминируются   при   подготовке   консолидированной   финансовой  </w:t>
      </w:r>
      <w:r w:rsidRPr="00985A59">
        <w:rPr>
          <w:spacing w:val="-10"/>
        </w:rPr>
        <w:t xml:space="preserve">отчетности. Нереализованная прибыль по операциям с объектами инвестиций, учитываемыми </w:t>
      </w:r>
      <w:r w:rsidRPr="00985A59">
        <w:rPr>
          <w:spacing w:val="-13"/>
        </w:rPr>
        <w:t xml:space="preserve">методом долевого участия, исключается за счет уменьшения стоимости инвестиции в пределах доли </w:t>
      </w:r>
      <w:r w:rsidRPr="00985A59">
        <w:rPr>
          <w:spacing w:val="-8"/>
        </w:rPr>
        <w:t xml:space="preserve">участия Университета в соответствующем объекте инвестиций. Нереализованные убытки </w:t>
      </w:r>
      <w:r w:rsidRPr="00985A59">
        <w:rPr>
          <w:spacing w:val="-12"/>
        </w:rPr>
        <w:t xml:space="preserve">элиминируются в том же порядке, что и нереализованная прибыль, но лишь в той степени, пока они </w:t>
      </w:r>
      <w:r w:rsidRPr="00985A59">
        <w:t>не являются свидетельством обесценения.</w:t>
      </w:r>
    </w:p>
    <w:p w:rsidR="00FA6957" w:rsidRPr="00985A59" w:rsidRDefault="00FA6957" w:rsidP="00686EE4">
      <w:pPr>
        <w:shd w:val="clear" w:color="auto" w:fill="FFFFFF"/>
        <w:tabs>
          <w:tab w:val="left" w:pos="970"/>
        </w:tabs>
        <w:spacing w:before="77"/>
        <w:ind w:left="284"/>
      </w:pPr>
      <w:r w:rsidRPr="00985A59">
        <w:rPr>
          <w:b/>
          <w:bCs/>
          <w:spacing w:val="-14"/>
        </w:rPr>
        <w:t>Иностранная валюта</w:t>
      </w:r>
    </w:p>
    <w:p w:rsidR="00FA6957" w:rsidRPr="00985A59" w:rsidRDefault="00FA6957" w:rsidP="00686EE4">
      <w:pPr>
        <w:shd w:val="clear" w:color="auto" w:fill="FFFFFF"/>
        <w:spacing w:before="82"/>
        <w:ind w:left="284"/>
        <w:outlineLvl w:val="0"/>
      </w:pPr>
      <w:r w:rsidRPr="00985A59">
        <w:rPr>
          <w:b/>
          <w:bCs/>
          <w:i/>
          <w:iCs/>
          <w:spacing w:val="-14"/>
        </w:rPr>
        <w:t>Операции в иностранной валюте</w:t>
      </w:r>
    </w:p>
    <w:p w:rsidR="00FA6957" w:rsidRPr="00985A59" w:rsidRDefault="00FA6957" w:rsidP="00686EE4">
      <w:pPr>
        <w:shd w:val="clear" w:color="auto" w:fill="FFFFFF"/>
        <w:spacing w:before="58" w:line="274" w:lineRule="exact"/>
        <w:ind w:left="284"/>
      </w:pPr>
      <w:r w:rsidRPr="00985A59">
        <w:rPr>
          <w:spacing w:val="-10"/>
        </w:rPr>
        <w:t xml:space="preserve">Операции в иностранной валюте пересчитываются в функциональную валюту Университета по </w:t>
      </w:r>
      <w:r w:rsidRPr="00985A59">
        <w:rPr>
          <w:spacing w:val="-9"/>
        </w:rPr>
        <w:t xml:space="preserve">обменным курсам на даты совершения этих операций. Монетарные активы и обязательства, </w:t>
      </w:r>
      <w:r w:rsidRPr="00985A59">
        <w:rPr>
          <w:spacing w:val="-11"/>
        </w:rPr>
        <w:t xml:space="preserve">выраженные в иностранной валюте на отчетную дату, пересчитываются в функциональную валюту </w:t>
      </w:r>
      <w:r w:rsidRPr="00985A59">
        <w:t>по обменному курсу, действующему на эту отчетную дату.</w:t>
      </w:r>
    </w:p>
    <w:p w:rsidR="00FA6957" w:rsidRPr="00985A59" w:rsidRDefault="00FA6957" w:rsidP="00686EE4">
      <w:pPr>
        <w:shd w:val="clear" w:color="auto" w:fill="FFFFFF"/>
        <w:spacing w:before="360" w:after="360" w:line="274" w:lineRule="exact"/>
        <w:ind w:left="284" w:right="5"/>
      </w:pPr>
      <w:r w:rsidRPr="00985A59">
        <w:rPr>
          <w:spacing w:val="-9"/>
        </w:rPr>
        <w:t xml:space="preserve">Немонетарные активы и обязательства, выраженные в иностранной валюте и оцениваемые по </w:t>
      </w:r>
      <w:r w:rsidRPr="00985A59">
        <w:rPr>
          <w:spacing w:val="-10"/>
        </w:rPr>
        <w:t xml:space="preserve">справедливой стоимости, пересчитываются в функциональную валюту по обменному курсу, действующему на дату определения справедливой стоимости. Немонетарные статьи, которые оцениваются исходя из первоначальной стоимости в иностранной валюте, пересчитываются по </w:t>
      </w:r>
      <w:r w:rsidRPr="00985A59">
        <w:t>обменному курсу на дату совершения соответствующей операции.</w:t>
      </w:r>
    </w:p>
    <w:p w:rsidR="00FA6957" w:rsidRPr="00985A59" w:rsidRDefault="00FA6957" w:rsidP="00686EE4">
      <w:pPr>
        <w:shd w:val="clear" w:color="auto" w:fill="FFFFFF"/>
        <w:spacing w:before="360" w:after="360" w:line="274" w:lineRule="exact"/>
        <w:ind w:left="284" w:right="5"/>
      </w:pPr>
      <w:r w:rsidRPr="00985A59">
        <w:rPr>
          <w:spacing w:val="-9"/>
        </w:rPr>
        <w:t xml:space="preserve">Курсовые разницы, возникающие при пересчете, признаются в составе прибыли или убытка за </w:t>
      </w:r>
      <w:r w:rsidRPr="00985A59">
        <w:t>период.</w:t>
      </w:r>
    </w:p>
    <w:p w:rsidR="00FA6957" w:rsidRPr="00985A59" w:rsidRDefault="00FA6957" w:rsidP="00686EE4">
      <w:pPr>
        <w:shd w:val="clear" w:color="auto" w:fill="FFFFFF"/>
        <w:tabs>
          <w:tab w:val="left" w:pos="970"/>
        </w:tabs>
        <w:spacing w:before="77"/>
        <w:ind w:left="284"/>
      </w:pPr>
      <w:r w:rsidRPr="00985A59">
        <w:rPr>
          <w:b/>
          <w:bCs/>
          <w:spacing w:val="-14"/>
        </w:rPr>
        <w:t>Финансовые инструменты</w:t>
      </w:r>
    </w:p>
    <w:p w:rsidR="00FA6957" w:rsidRPr="00985A59" w:rsidRDefault="00FA6957" w:rsidP="00686EE4">
      <w:pPr>
        <w:shd w:val="clear" w:color="auto" w:fill="FFFFFF"/>
        <w:tabs>
          <w:tab w:val="left" w:pos="970"/>
        </w:tabs>
        <w:spacing w:before="82"/>
        <w:ind w:left="284"/>
      </w:pPr>
      <w:r w:rsidRPr="00985A59">
        <w:rPr>
          <w:b/>
          <w:bCs/>
          <w:i/>
          <w:iCs/>
          <w:spacing w:val="-14"/>
        </w:rPr>
        <w:t>Непроизводные финансовые активы</w:t>
      </w:r>
    </w:p>
    <w:p w:rsidR="00FA6957" w:rsidRDefault="00FA6957" w:rsidP="00686EE4">
      <w:pPr>
        <w:shd w:val="clear" w:color="auto" w:fill="FFFFFF"/>
        <w:spacing w:before="62" w:line="274" w:lineRule="exact"/>
        <w:ind w:left="284" w:right="10"/>
        <w:rPr>
          <w:spacing w:val="-12"/>
        </w:rPr>
      </w:pPr>
      <w:r w:rsidRPr="00985A59">
        <w:rPr>
          <w:spacing w:val="-13"/>
        </w:rPr>
        <w:t xml:space="preserve">К непроизводным финансовым активам относятся инвестиции в долевые ценные бумаги, торговая и </w:t>
      </w:r>
      <w:r w:rsidRPr="00985A59">
        <w:rPr>
          <w:spacing w:val="-12"/>
        </w:rPr>
        <w:t>прочая дебиторская задолженность, а также денежные средства и их эквиваленты.</w:t>
      </w:r>
    </w:p>
    <w:p w:rsidR="00FA6957" w:rsidRDefault="00FA6957" w:rsidP="00460142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460142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460142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460142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985A59" w:rsidRDefault="00FA6957" w:rsidP="00460142">
      <w:pPr>
        <w:shd w:val="clear" w:color="auto" w:fill="FFFFFF"/>
        <w:tabs>
          <w:tab w:val="left" w:pos="970"/>
        </w:tabs>
        <w:spacing w:before="82"/>
        <w:ind w:left="284"/>
      </w:pPr>
      <w:r w:rsidRPr="00985A59">
        <w:rPr>
          <w:b/>
          <w:bCs/>
          <w:spacing w:val="-14"/>
        </w:rPr>
        <w:t xml:space="preserve">Финансовые </w:t>
      </w:r>
      <w:r w:rsidRPr="00460142">
        <w:rPr>
          <w:b/>
          <w:bCs/>
          <w:spacing w:val="-14"/>
        </w:rPr>
        <w:t>инструменты (продолжение)</w:t>
      </w:r>
    </w:p>
    <w:p w:rsidR="00FA6957" w:rsidRPr="00460142" w:rsidRDefault="00FA6957" w:rsidP="00686EE4">
      <w:pPr>
        <w:shd w:val="clear" w:color="auto" w:fill="FFFFFF"/>
        <w:spacing w:before="58" w:line="274" w:lineRule="exact"/>
        <w:ind w:left="284"/>
      </w:pPr>
      <w:r w:rsidRPr="00460142">
        <w:rPr>
          <w:spacing w:val="-10"/>
        </w:rPr>
        <w:t xml:space="preserve">Университет первоначально признает дебиторскую задолженность на дату ее возникновения. Первоначальное признание всех прочих финансовых активов (включая активы, определенные в </w:t>
      </w:r>
      <w:r w:rsidRPr="00460142">
        <w:rPr>
          <w:spacing w:val="-12"/>
        </w:rPr>
        <w:t>категорию инструментов, оцениваемых по справедливой стоимости, изменения которой отражаются в составе прибыли или убытка за период) осуществляется на дату заключения сделки, в результате которой Университет становится стороной договорных положений инструмента.</w:t>
      </w:r>
    </w:p>
    <w:p w:rsidR="00FA6957" w:rsidRPr="00460142" w:rsidRDefault="00FA6957" w:rsidP="00686EE4">
      <w:pPr>
        <w:shd w:val="clear" w:color="auto" w:fill="FFFFFF"/>
        <w:spacing w:before="53" w:line="274" w:lineRule="exact"/>
        <w:ind w:left="284"/>
      </w:pPr>
      <w:proofErr w:type="gramStart"/>
      <w:r w:rsidRPr="00460142">
        <w:rPr>
          <w:spacing w:val="-12"/>
        </w:rPr>
        <w:t xml:space="preserve">Университет прекращает признание финансового актива в тот момент, когда истекает срок действия договорных прав на потоки денежных средств от этого финансового актива, либо когда Университет </w:t>
      </w:r>
      <w:r w:rsidRPr="00460142">
        <w:rPr>
          <w:spacing w:val="-13"/>
        </w:rPr>
        <w:t xml:space="preserve">передает свои права на получение предусмотренных договором потоков денежных средств по этому </w:t>
      </w:r>
      <w:r w:rsidRPr="00460142">
        <w:rPr>
          <w:spacing w:val="-9"/>
        </w:rPr>
        <w:t xml:space="preserve">финансовому активу в результате сделки, в которой другой стороне передаются практически все </w:t>
      </w:r>
      <w:r w:rsidRPr="00460142">
        <w:rPr>
          <w:spacing w:val="-10"/>
        </w:rPr>
        <w:t>риски и выгоды, связанные с владением этим финансовым активом.</w:t>
      </w:r>
      <w:proofErr w:type="gramEnd"/>
      <w:r w:rsidRPr="00460142">
        <w:rPr>
          <w:spacing w:val="-10"/>
        </w:rPr>
        <w:t xml:space="preserve"> Любое участие в переданном </w:t>
      </w:r>
      <w:r w:rsidRPr="00460142">
        <w:rPr>
          <w:spacing w:val="-11"/>
        </w:rPr>
        <w:t xml:space="preserve">финансовом активе, </w:t>
      </w:r>
      <w:proofErr w:type="gramStart"/>
      <w:r w:rsidRPr="00460142">
        <w:rPr>
          <w:spacing w:val="-11"/>
        </w:rPr>
        <w:t>возникшая</w:t>
      </w:r>
      <w:proofErr w:type="gramEnd"/>
      <w:r w:rsidRPr="00460142">
        <w:rPr>
          <w:spacing w:val="-11"/>
        </w:rPr>
        <w:t xml:space="preserve"> или оставшаяся у Университета, признается в качестве отдельного </w:t>
      </w:r>
      <w:r w:rsidRPr="00460142">
        <w:t>актива или обязательства.</w:t>
      </w:r>
    </w:p>
    <w:p w:rsidR="00FA6957" w:rsidRPr="00460142" w:rsidRDefault="00FA6957" w:rsidP="00686EE4">
      <w:pPr>
        <w:shd w:val="clear" w:color="auto" w:fill="FFFFFF"/>
        <w:spacing w:before="58" w:line="274" w:lineRule="exact"/>
        <w:ind w:left="284"/>
      </w:pPr>
      <w:r w:rsidRPr="00460142">
        <w:rPr>
          <w:spacing w:val="-13"/>
        </w:rPr>
        <w:t xml:space="preserve">Финансовые активы и обязательства </w:t>
      </w:r>
      <w:proofErr w:type="spellStart"/>
      <w:r w:rsidRPr="00460142">
        <w:rPr>
          <w:spacing w:val="-13"/>
        </w:rPr>
        <w:t>взаимозачитываются</w:t>
      </w:r>
      <w:proofErr w:type="spellEnd"/>
      <w:r w:rsidRPr="00460142">
        <w:rPr>
          <w:spacing w:val="-13"/>
        </w:rPr>
        <w:t xml:space="preserve"> и представляются в отчете о финансовом положении в нетто-величине только тогда, когда Университет имеет юридически закрепленное право </w:t>
      </w:r>
      <w:r w:rsidRPr="00460142">
        <w:rPr>
          <w:spacing w:val="-10"/>
        </w:rPr>
        <w:t xml:space="preserve">на их взаимозачет и </w:t>
      </w:r>
      <w:proofErr w:type="gramStart"/>
      <w:r w:rsidRPr="00460142">
        <w:rPr>
          <w:spacing w:val="-10"/>
        </w:rPr>
        <w:t>намерена</w:t>
      </w:r>
      <w:proofErr w:type="gramEnd"/>
      <w:r w:rsidRPr="00460142">
        <w:rPr>
          <w:spacing w:val="-10"/>
        </w:rPr>
        <w:t xml:space="preserve"> либо произвести расчет по ним на нетто-основе, либо реализовать </w:t>
      </w:r>
      <w:r w:rsidRPr="00460142">
        <w:t>актив и исполнить обязательство одновременно.</w:t>
      </w:r>
    </w:p>
    <w:p w:rsidR="00FA6957" w:rsidRPr="00460142" w:rsidRDefault="00FA6957" w:rsidP="00686EE4">
      <w:pPr>
        <w:shd w:val="clear" w:color="auto" w:fill="FFFFFF"/>
        <w:spacing w:before="58" w:line="274" w:lineRule="exact"/>
        <w:ind w:left="284"/>
      </w:pPr>
      <w:r w:rsidRPr="00460142">
        <w:rPr>
          <w:spacing w:val="-10"/>
        </w:rPr>
        <w:t xml:space="preserve">Университет классифицирует непроизводные финансовые активы по следующим категориям: финансовые активы, оцениваемые по справедливой стоимости, изменения которой отражаются в </w:t>
      </w:r>
      <w:r w:rsidRPr="00460142">
        <w:t>составе прибыли или убытка, и дебиторская задолженность.</w:t>
      </w:r>
    </w:p>
    <w:p w:rsidR="00FA6957" w:rsidRPr="00460142" w:rsidRDefault="00FA6957" w:rsidP="00686EE4">
      <w:pPr>
        <w:shd w:val="clear" w:color="auto" w:fill="FFFFFF"/>
        <w:spacing w:before="53" w:line="278" w:lineRule="exact"/>
        <w:ind w:left="284" w:right="5"/>
      </w:pPr>
      <w:r w:rsidRPr="00460142">
        <w:rPr>
          <w:b/>
          <w:bCs/>
          <w:i/>
          <w:iCs/>
          <w:spacing w:val="-13"/>
        </w:rPr>
        <w:t xml:space="preserve">Финансовые активы, оцениваемые по справедливой стоимости, изменения которой </w:t>
      </w:r>
      <w:r w:rsidRPr="00460142">
        <w:rPr>
          <w:b/>
          <w:bCs/>
          <w:i/>
          <w:iCs/>
        </w:rPr>
        <w:t>отражаются в составе прибыли или убытка</w:t>
      </w:r>
    </w:p>
    <w:p w:rsidR="00FA6957" w:rsidRPr="00460142" w:rsidRDefault="00FA6957" w:rsidP="00686EE4">
      <w:pPr>
        <w:shd w:val="clear" w:color="auto" w:fill="FFFFFF"/>
        <w:spacing w:before="53" w:line="274" w:lineRule="exact"/>
        <w:ind w:left="284"/>
      </w:pPr>
      <w:r w:rsidRPr="00460142">
        <w:rPr>
          <w:spacing w:val="-14"/>
        </w:rPr>
        <w:t xml:space="preserve">Финансовый актив включается в категорию финансовых инструментов оцениваемых по справедливой </w:t>
      </w:r>
      <w:proofErr w:type="gramStart"/>
      <w:r w:rsidRPr="00460142">
        <w:rPr>
          <w:spacing w:val="-9"/>
        </w:rPr>
        <w:t>стоимости</w:t>
      </w:r>
      <w:proofErr w:type="gramEnd"/>
      <w:r w:rsidRPr="00460142">
        <w:rPr>
          <w:spacing w:val="-9"/>
        </w:rPr>
        <w:t xml:space="preserve"> изменения которой отражаются в составе прибыли или убытка, если этот инструмент </w:t>
      </w:r>
      <w:r w:rsidRPr="00460142">
        <w:rPr>
          <w:spacing w:val="-16"/>
        </w:rPr>
        <w:t>классифицирован   как   предназначенный   для   торговли   или   определен    к   данной    категории    при</w:t>
      </w:r>
    </w:p>
    <w:p w:rsidR="00FA6957" w:rsidRPr="00460142" w:rsidRDefault="00FA6957" w:rsidP="00686EE4">
      <w:pPr>
        <w:shd w:val="clear" w:color="auto" w:fill="FFFFFF"/>
        <w:spacing w:line="274" w:lineRule="exact"/>
        <w:ind w:left="284" w:right="10"/>
      </w:pPr>
      <w:r w:rsidRPr="00460142">
        <w:rPr>
          <w:spacing w:val="-4"/>
        </w:rPr>
        <w:t xml:space="preserve">первоначальном </w:t>
      </w:r>
      <w:proofErr w:type="gramStart"/>
      <w:r w:rsidRPr="00460142">
        <w:rPr>
          <w:spacing w:val="-4"/>
        </w:rPr>
        <w:t>признании</w:t>
      </w:r>
      <w:proofErr w:type="gramEnd"/>
      <w:r w:rsidRPr="00460142">
        <w:rPr>
          <w:spacing w:val="-4"/>
        </w:rPr>
        <w:t xml:space="preserve">. Университет определяет финансовые активы в категорию инструментов, </w:t>
      </w:r>
      <w:r w:rsidRPr="00460142">
        <w:rPr>
          <w:spacing w:val="-2"/>
        </w:rPr>
        <w:t xml:space="preserve">оцениваемых по справедливой стоимости, изменения которой отражаются в составе прибыли или </w:t>
      </w:r>
      <w:r w:rsidRPr="00460142">
        <w:rPr>
          <w:spacing w:val="-3"/>
        </w:rPr>
        <w:t xml:space="preserve">убытка, в тех случаях, когда она управляет такими инвестициями и принимает решения об их покупке </w:t>
      </w:r>
      <w:r w:rsidRPr="00460142">
        <w:rPr>
          <w:spacing w:val="-4"/>
        </w:rPr>
        <w:t xml:space="preserve">или продаже, исходя из их справедливой стоимости. Соответствующие затраты по сделке признаются </w:t>
      </w:r>
      <w:r w:rsidRPr="00460142">
        <w:t xml:space="preserve">в составе прибыли или убытка за период в момент возникновения. Финансовые активы, </w:t>
      </w:r>
      <w:r w:rsidRPr="00460142">
        <w:rPr>
          <w:spacing w:val="-3"/>
        </w:rPr>
        <w:t xml:space="preserve">классифицированные в данную категорию, оцениваются по справедливой стоимости, и изменения их </w:t>
      </w:r>
      <w:r w:rsidRPr="00460142">
        <w:rPr>
          <w:spacing w:val="-2"/>
        </w:rPr>
        <w:t>справедливой стоимости отражаются в составе прибыли или убытка за период.</w:t>
      </w:r>
    </w:p>
    <w:p w:rsidR="00FA6957" w:rsidRPr="00460142" w:rsidRDefault="00FA6957" w:rsidP="00686EE4">
      <w:pPr>
        <w:shd w:val="clear" w:color="auto" w:fill="FFFFFF"/>
        <w:spacing w:before="53" w:line="274" w:lineRule="exact"/>
        <w:ind w:left="284" w:right="14"/>
      </w:pPr>
      <w:r w:rsidRPr="00460142">
        <w:t>К активам, определенным в категорию финансовых активов, оцениваемых по справедливой стоимости, изменения которой отражаются в составе прибыли или убытка, относятся долевые ценные бумаги.</w:t>
      </w:r>
    </w:p>
    <w:p w:rsidR="00FA6957" w:rsidRDefault="00FA6957" w:rsidP="00460142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460142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>СУЩЕСТВЕННЫЕ ПОЛОЖЕНИЯ УЧЕТНОЙ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 xml:space="preserve"> ПОЛИТИКИ (продолжение)</w:t>
      </w:r>
    </w:p>
    <w:p w:rsidR="00FA6957" w:rsidRPr="00460142" w:rsidRDefault="00FA6957" w:rsidP="00686EE4">
      <w:pPr>
        <w:shd w:val="clear" w:color="auto" w:fill="FFFFFF"/>
        <w:spacing w:before="96"/>
        <w:ind w:left="284"/>
        <w:outlineLvl w:val="0"/>
      </w:pPr>
      <w:r w:rsidRPr="00460142">
        <w:rPr>
          <w:b/>
          <w:bCs/>
          <w:i/>
          <w:iCs/>
          <w:spacing w:val="-2"/>
        </w:rPr>
        <w:t>Дебиторская задолженность</w:t>
      </w:r>
    </w:p>
    <w:p w:rsidR="00FA6957" w:rsidRPr="002C4D62" w:rsidRDefault="00FA6957" w:rsidP="00686EE4">
      <w:pPr>
        <w:shd w:val="clear" w:color="auto" w:fill="FFFFFF"/>
        <w:spacing w:before="67" w:line="274" w:lineRule="exact"/>
        <w:ind w:left="284"/>
      </w:pPr>
      <w:r w:rsidRPr="00460142">
        <w:rPr>
          <w:spacing w:val="-2"/>
        </w:rPr>
        <w:t xml:space="preserve">К категории дебиторской задолженности относятся </w:t>
      </w:r>
      <w:proofErr w:type="spellStart"/>
      <w:r w:rsidRPr="00460142">
        <w:rPr>
          <w:spacing w:val="-2"/>
        </w:rPr>
        <w:t>некотируемые</w:t>
      </w:r>
      <w:proofErr w:type="spellEnd"/>
      <w:r w:rsidRPr="00460142">
        <w:rPr>
          <w:spacing w:val="-2"/>
        </w:rPr>
        <w:t xml:space="preserve"> на активном рынке финансовые активы, предусматривающие получение фиксированных или определимых платежей. Такие активы </w:t>
      </w:r>
      <w:r w:rsidRPr="00460142">
        <w:t xml:space="preserve">первоначально признаются по справедливой стоимости, которая увеличивается на сумму </w:t>
      </w:r>
      <w:r w:rsidRPr="00460142">
        <w:rPr>
          <w:spacing w:val="-2"/>
        </w:rPr>
        <w:t xml:space="preserve">непосредственно относящихся затрат по сделке. После первоначального признания дебиторская </w:t>
      </w:r>
      <w:r w:rsidRPr="00460142">
        <w:t xml:space="preserve">задолженность оцениваются по амортизированной стоимости, которая рассчитывается с </w:t>
      </w:r>
      <w:r w:rsidRPr="00460142">
        <w:rPr>
          <w:spacing w:val="-2"/>
        </w:rPr>
        <w:t xml:space="preserve">использованием метода эффективной ставки процента, за вычетом убытков от их </w:t>
      </w:r>
      <w:r w:rsidRPr="002C4D62">
        <w:rPr>
          <w:spacing w:val="-2"/>
        </w:rPr>
        <w:t>обесценения (</w:t>
      </w:r>
      <w:proofErr w:type="spellStart"/>
      <w:proofErr w:type="gramStart"/>
      <w:r w:rsidRPr="002C4D62">
        <w:rPr>
          <w:spacing w:val="-2"/>
        </w:rPr>
        <w:t>c</w:t>
      </w:r>
      <w:proofErr w:type="gramEnd"/>
      <w:r w:rsidRPr="002C4D62">
        <w:rPr>
          <w:spacing w:val="-2"/>
        </w:rPr>
        <w:t>м</w:t>
      </w:r>
      <w:proofErr w:type="spellEnd"/>
      <w:r w:rsidRPr="002C4D62">
        <w:rPr>
          <w:spacing w:val="-2"/>
        </w:rPr>
        <w:t xml:space="preserve">. </w:t>
      </w:r>
      <w:r w:rsidRPr="002C4D62">
        <w:t>примечание 14).</w:t>
      </w:r>
    </w:p>
    <w:p w:rsidR="00FA6957" w:rsidRPr="00EC4F4D" w:rsidRDefault="00FA6957" w:rsidP="00686EE4">
      <w:pPr>
        <w:shd w:val="clear" w:color="auto" w:fill="FFFFFF"/>
        <w:spacing w:before="53" w:line="274" w:lineRule="exact"/>
        <w:ind w:left="284" w:right="5"/>
      </w:pPr>
      <w:r w:rsidRPr="00EC4F4D">
        <w:rPr>
          <w:spacing w:val="-2"/>
        </w:rPr>
        <w:t xml:space="preserve">В категорию дебиторской задолженности были включены финансовые активы следующих классов: </w:t>
      </w:r>
      <w:r w:rsidRPr="00EC4F4D">
        <w:rPr>
          <w:spacing w:val="-1"/>
        </w:rPr>
        <w:t xml:space="preserve">торговая и прочая дебиторская задолженность (см. примечание 14) и денежные средства и их </w:t>
      </w:r>
      <w:r w:rsidRPr="00EC4F4D">
        <w:t>эквиваленты (см. примечание 15).</w:t>
      </w:r>
    </w:p>
    <w:p w:rsidR="00FA6957" w:rsidRPr="00460142" w:rsidRDefault="00FA6957" w:rsidP="00686EE4">
      <w:pPr>
        <w:shd w:val="clear" w:color="auto" w:fill="FFFFFF"/>
        <w:spacing w:before="101"/>
        <w:ind w:left="284"/>
        <w:outlineLvl w:val="0"/>
      </w:pPr>
      <w:r w:rsidRPr="00460142">
        <w:rPr>
          <w:b/>
          <w:bCs/>
          <w:i/>
          <w:iCs/>
          <w:spacing w:val="-1"/>
        </w:rPr>
        <w:t>Денежные средства и их эквиваленты</w:t>
      </w:r>
    </w:p>
    <w:p w:rsidR="00FA6957" w:rsidRPr="00207BB7" w:rsidRDefault="00FA6957" w:rsidP="005A61BA">
      <w:pPr>
        <w:shd w:val="clear" w:color="auto" w:fill="FFFFFF"/>
        <w:spacing w:before="58" w:line="278" w:lineRule="exact"/>
        <w:ind w:left="284" w:right="19"/>
      </w:pPr>
      <w:r w:rsidRPr="00207BB7">
        <w:t>Денежные средства признаются при получении. Денежные статьи в иностранной валюте пересчитываются с использованием курса ЦБ РФ на конец отчетного периода.</w:t>
      </w:r>
    </w:p>
    <w:p w:rsidR="00FA6957" w:rsidRPr="00460142" w:rsidRDefault="00FA6957" w:rsidP="005A61BA">
      <w:pPr>
        <w:shd w:val="clear" w:color="auto" w:fill="FFFFFF"/>
        <w:spacing w:before="58" w:line="278" w:lineRule="exact"/>
        <w:ind w:left="284" w:right="19"/>
      </w:pPr>
      <w:r w:rsidRPr="00207BB7">
        <w:t>К денежным средствам и денежным эквивалентам относятся: средства в рублях на счетах в Казначействе, средства в рублях на счетах в банках, средства в иностранной валюте на счетах в банках, наличные денежные средства, прочие денежные средства (денежные документы), денежные средства в пути.</w:t>
      </w:r>
    </w:p>
    <w:p w:rsidR="00FA6957" w:rsidRPr="00460142" w:rsidRDefault="00FA6957" w:rsidP="00686EE4">
      <w:pPr>
        <w:shd w:val="clear" w:color="auto" w:fill="FFFFFF"/>
        <w:tabs>
          <w:tab w:val="left" w:pos="965"/>
        </w:tabs>
        <w:spacing w:before="91"/>
        <w:ind w:left="284"/>
      </w:pPr>
      <w:r w:rsidRPr="00460142">
        <w:rPr>
          <w:b/>
          <w:bCs/>
          <w:i/>
          <w:iCs/>
        </w:rPr>
        <w:tab/>
      </w:r>
      <w:r w:rsidRPr="00460142">
        <w:rPr>
          <w:b/>
          <w:bCs/>
          <w:i/>
          <w:iCs/>
          <w:spacing w:val="-2"/>
        </w:rPr>
        <w:t>Непроизводные финансовые обязательства</w:t>
      </w:r>
    </w:p>
    <w:p w:rsidR="00FA6957" w:rsidRPr="00460142" w:rsidRDefault="00FA6957" w:rsidP="00686EE4">
      <w:pPr>
        <w:shd w:val="clear" w:color="auto" w:fill="FFFFFF"/>
        <w:spacing w:before="67" w:line="274" w:lineRule="exact"/>
        <w:ind w:left="284" w:right="14"/>
      </w:pPr>
      <w:proofErr w:type="gramStart"/>
      <w:r w:rsidRPr="00460142">
        <w:rPr>
          <w:spacing w:val="-1"/>
        </w:rPr>
        <w:t xml:space="preserve">Все финансовые обязательства (включая обязательства, которые при первоначальном признании </w:t>
      </w:r>
      <w:r w:rsidRPr="00460142">
        <w:rPr>
          <w:spacing w:val="-3"/>
        </w:rPr>
        <w:t xml:space="preserve">классифицируются как оцениваемые по справедливой стоимости, изменения которой отражаются в </w:t>
      </w:r>
      <w:r w:rsidRPr="00460142">
        <w:rPr>
          <w:spacing w:val="-2"/>
        </w:rPr>
        <w:t>составе прибыли или убытка) первоначально признаются на дату заключения сделки, в результате которой Университет становится стороной договорных положений инструмента.</w:t>
      </w:r>
      <w:proofErr w:type="gramEnd"/>
    </w:p>
    <w:p w:rsidR="00FA6957" w:rsidRPr="00460142" w:rsidRDefault="00FA6957" w:rsidP="00686EE4">
      <w:pPr>
        <w:shd w:val="clear" w:color="auto" w:fill="FFFFFF"/>
        <w:spacing w:before="58" w:line="274" w:lineRule="exact"/>
        <w:ind w:left="284" w:right="19"/>
      </w:pPr>
      <w:r w:rsidRPr="00460142">
        <w:rPr>
          <w:spacing w:val="-4"/>
        </w:rPr>
        <w:t xml:space="preserve">Университет прекращает признание финансового обязательства в тот момент, когда исполняются или </w:t>
      </w:r>
      <w:r w:rsidRPr="00460142">
        <w:rPr>
          <w:spacing w:val="-2"/>
        </w:rPr>
        <w:t>аннулируются ее обязанности по соответствующему договору или истекает срок их действия.</w:t>
      </w:r>
    </w:p>
    <w:p w:rsidR="00FA6957" w:rsidRPr="00460142" w:rsidRDefault="00FA6957" w:rsidP="00686EE4">
      <w:pPr>
        <w:shd w:val="clear" w:color="auto" w:fill="FFFFFF"/>
        <w:spacing w:before="62" w:line="274" w:lineRule="exact"/>
        <w:ind w:left="284" w:right="10"/>
      </w:pPr>
      <w:r w:rsidRPr="00460142">
        <w:rPr>
          <w:spacing w:val="-1"/>
        </w:rPr>
        <w:t xml:space="preserve">Университет классифицирует непроизводные финансовые обязательства в категорию прочих финансовых обязательств. Такие финансовые обязательства при первоначальном признании </w:t>
      </w:r>
      <w:r w:rsidRPr="00460142">
        <w:t xml:space="preserve">оцениваются по справедливой стоимости за вычетом непосредственно относящихся затрат по </w:t>
      </w:r>
      <w:r w:rsidRPr="00460142">
        <w:rPr>
          <w:spacing w:val="-2"/>
        </w:rPr>
        <w:t>сделке. После первоначального признания эти финансовые обязательства оцениваются по амортизированной стоимости с использованием метода эффективной ставки процента.</w:t>
      </w:r>
    </w:p>
    <w:p w:rsidR="00FA6957" w:rsidRPr="00460142" w:rsidRDefault="00FA6957" w:rsidP="00686EE4">
      <w:pPr>
        <w:shd w:val="clear" w:color="auto" w:fill="FFFFFF"/>
        <w:spacing w:before="53" w:line="278" w:lineRule="exact"/>
        <w:ind w:left="284" w:right="19"/>
      </w:pPr>
      <w:r w:rsidRPr="00460142">
        <w:rPr>
          <w:spacing w:val="-2"/>
        </w:rPr>
        <w:t xml:space="preserve">К прочим финансовым обязательствам относятся кредиторская задолженность по торговым и иным </w:t>
      </w:r>
      <w:r w:rsidRPr="00460142">
        <w:t>операциям.</w:t>
      </w:r>
    </w:p>
    <w:p w:rsidR="00FA6957" w:rsidRDefault="00FA6957" w:rsidP="00B00A4F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B00A4F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B00A4F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460142" w:rsidRDefault="00FA6957" w:rsidP="00686EE4">
      <w:pPr>
        <w:shd w:val="clear" w:color="auto" w:fill="FFFFFF"/>
        <w:tabs>
          <w:tab w:val="left" w:pos="965"/>
        </w:tabs>
        <w:spacing w:before="101"/>
        <w:ind w:left="284"/>
      </w:pPr>
      <w:r w:rsidRPr="00460142">
        <w:rPr>
          <w:b/>
          <w:bCs/>
          <w:spacing w:val="-8"/>
        </w:rPr>
        <w:t xml:space="preserve"> </w:t>
      </w:r>
      <w:r w:rsidRPr="00460142">
        <w:rPr>
          <w:b/>
          <w:bCs/>
          <w:spacing w:val="-2"/>
        </w:rPr>
        <w:t>Основные средства</w:t>
      </w:r>
    </w:p>
    <w:p w:rsidR="00FA6957" w:rsidRPr="00460142" w:rsidRDefault="00FA6957" w:rsidP="00686EE4">
      <w:pPr>
        <w:shd w:val="clear" w:color="auto" w:fill="FFFFFF"/>
        <w:tabs>
          <w:tab w:val="left" w:pos="965"/>
        </w:tabs>
        <w:spacing w:before="101"/>
        <w:ind w:left="284"/>
      </w:pPr>
      <w:r w:rsidRPr="00460142">
        <w:rPr>
          <w:b/>
          <w:bCs/>
          <w:i/>
          <w:iCs/>
        </w:rPr>
        <w:tab/>
      </w:r>
      <w:r w:rsidRPr="00460142">
        <w:rPr>
          <w:b/>
          <w:bCs/>
          <w:i/>
          <w:iCs/>
          <w:spacing w:val="-3"/>
        </w:rPr>
        <w:t>Признание и оценка</w:t>
      </w:r>
    </w:p>
    <w:p w:rsidR="00FA6957" w:rsidRDefault="00FA6957" w:rsidP="00686EE4">
      <w:pPr>
        <w:shd w:val="clear" w:color="auto" w:fill="FFFFFF"/>
        <w:spacing w:before="58" w:line="278" w:lineRule="exact"/>
        <w:ind w:left="284" w:right="19"/>
        <w:rPr>
          <w:spacing w:val="-2"/>
        </w:rPr>
      </w:pPr>
      <w:r w:rsidRPr="00460142">
        <w:rPr>
          <w:spacing w:val="-3"/>
        </w:rPr>
        <w:t xml:space="preserve">Объекты основных средств и объекты незавершенного строительства, отражаются по себестоимости </w:t>
      </w:r>
      <w:r w:rsidRPr="00460142">
        <w:rPr>
          <w:spacing w:val="-2"/>
        </w:rPr>
        <w:t>за вычетом накопленных сумм амортизации и накопленных убытков от обесценения.</w:t>
      </w:r>
    </w:p>
    <w:p w:rsidR="00FA6957" w:rsidRPr="00460142" w:rsidRDefault="00FA6957" w:rsidP="00686EE4">
      <w:pPr>
        <w:shd w:val="clear" w:color="auto" w:fill="FFFFFF"/>
        <w:spacing w:before="58" w:after="158" w:line="274" w:lineRule="exact"/>
        <w:ind w:left="284" w:right="14"/>
      </w:pPr>
      <w:r w:rsidRPr="00460142">
        <w:t xml:space="preserve">В себестоимость включаются затраты, непосредственно связанные с приобретением соответствующего актива. В себестоимость активов, возведенных (построенных) собственными </w:t>
      </w:r>
      <w:r w:rsidRPr="00460142">
        <w:rPr>
          <w:spacing w:val="-2"/>
        </w:rPr>
        <w:t xml:space="preserve">силами включаются затраты на материалы, прямые затраты на оплату труда, все другие затраты </w:t>
      </w:r>
      <w:r w:rsidRPr="00460142">
        <w:rPr>
          <w:spacing w:val="-1"/>
        </w:rPr>
        <w:t>непосредственно связанные с приведением активов в рабочее состояние для использования их по</w:t>
      </w:r>
      <w:r>
        <w:rPr>
          <w:spacing w:val="-1"/>
        </w:rPr>
        <w:t xml:space="preserve"> </w:t>
      </w:r>
      <w:r w:rsidRPr="00460142">
        <w:rPr>
          <w:spacing w:val="-3"/>
        </w:rPr>
        <w:t xml:space="preserve">назначению, затраты на демонтаж и удаление активов и восстановление занимаемого ими участка, и </w:t>
      </w:r>
      <w:r w:rsidRPr="00460142">
        <w:rPr>
          <w:spacing w:val="-2"/>
        </w:rPr>
        <w:t xml:space="preserve">капитализированные затраты по займам. Затраты на приобретение программного обеспечения, </w:t>
      </w:r>
      <w:r w:rsidRPr="00460142">
        <w:rPr>
          <w:spacing w:val="-1"/>
        </w:rPr>
        <w:t xml:space="preserve">неразрывно связанного с функциональным назначением соответствующего оборудования, </w:t>
      </w:r>
      <w:r w:rsidRPr="00460142">
        <w:t>капитализируются в стоимости этого оборудования.</w:t>
      </w:r>
    </w:p>
    <w:p w:rsidR="00FA6957" w:rsidRPr="00460142" w:rsidRDefault="00FA6957" w:rsidP="00686EE4">
      <w:pPr>
        <w:shd w:val="clear" w:color="auto" w:fill="FFFFFF"/>
        <w:spacing w:before="58" w:line="274" w:lineRule="exact"/>
        <w:ind w:left="284" w:right="10"/>
      </w:pPr>
      <w:r w:rsidRPr="00460142">
        <w:t xml:space="preserve">Если значительные компоненты, составляющие объект основных средств, имеют разный срок </w:t>
      </w:r>
      <w:r w:rsidRPr="00460142">
        <w:rPr>
          <w:spacing w:val="-2"/>
        </w:rPr>
        <w:t xml:space="preserve">полезного использования, они учитываются как отдельные объекты (значительные компоненты) </w:t>
      </w:r>
      <w:r w:rsidRPr="00460142">
        <w:t>основных средств.</w:t>
      </w:r>
    </w:p>
    <w:p w:rsidR="00FA6957" w:rsidRPr="00460142" w:rsidRDefault="00FA6957" w:rsidP="00686EE4">
      <w:pPr>
        <w:shd w:val="clear" w:color="auto" w:fill="FFFFFF"/>
        <w:tabs>
          <w:tab w:val="left" w:pos="965"/>
        </w:tabs>
        <w:spacing w:before="101"/>
        <w:ind w:left="284"/>
      </w:pPr>
      <w:r w:rsidRPr="00460142">
        <w:rPr>
          <w:b/>
          <w:bCs/>
          <w:i/>
          <w:iCs/>
        </w:rPr>
        <w:tab/>
      </w:r>
      <w:r w:rsidRPr="00460142">
        <w:rPr>
          <w:b/>
          <w:bCs/>
          <w:i/>
          <w:iCs/>
          <w:spacing w:val="-3"/>
        </w:rPr>
        <w:t>Последующие затраты</w:t>
      </w:r>
    </w:p>
    <w:p w:rsidR="00FA6957" w:rsidRPr="00460142" w:rsidRDefault="00FA6957" w:rsidP="00686EE4">
      <w:pPr>
        <w:shd w:val="clear" w:color="auto" w:fill="FFFFFF"/>
        <w:spacing w:before="62" w:line="274" w:lineRule="exact"/>
        <w:ind w:left="284" w:right="5"/>
      </w:pPr>
      <w:r w:rsidRPr="00460142">
        <w:rPr>
          <w:spacing w:val="-2"/>
        </w:rPr>
        <w:t xml:space="preserve">Затраты, связанные с заменой значительного компонента объекта основных средств увеличивают балансовую стоимость этого объекта в случае, если вероятно, что Университет получит будущие </w:t>
      </w:r>
      <w:r w:rsidRPr="00460142">
        <w:rPr>
          <w:spacing w:val="-3"/>
        </w:rPr>
        <w:t xml:space="preserve">экономические выгоды, связанные с указанным компонентом, или это приведет к увеличению сроков </w:t>
      </w:r>
      <w:r w:rsidRPr="00460142">
        <w:rPr>
          <w:spacing w:val="-4"/>
        </w:rPr>
        <w:t xml:space="preserve">полезного использования компонента и ее стоимость можно надежно оценить. Балансовая стоимость </w:t>
      </w:r>
      <w:r w:rsidRPr="00460142">
        <w:rPr>
          <w:spacing w:val="-2"/>
        </w:rPr>
        <w:t>замененного компонента списывается. Затраты на повседневное обслуживание объектов основных сре</w:t>
      </w:r>
      <w:proofErr w:type="gramStart"/>
      <w:r w:rsidRPr="00460142">
        <w:rPr>
          <w:spacing w:val="-2"/>
        </w:rPr>
        <w:t>дств пр</w:t>
      </w:r>
      <w:proofErr w:type="gramEnd"/>
      <w:r w:rsidRPr="00460142">
        <w:rPr>
          <w:spacing w:val="-2"/>
        </w:rPr>
        <w:t>изнаются в составе прибыли или убытка за период в момент возникновения.</w:t>
      </w:r>
    </w:p>
    <w:p w:rsidR="00FA6957" w:rsidRPr="00460142" w:rsidRDefault="00FA6957" w:rsidP="00686EE4">
      <w:pPr>
        <w:shd w:val="clear" w:color="auto" w:fill="FFFFFF"/>
        <w:tabs>
          <w:tab w:val="left" w:pos="955"/>
        </w:tabs>
        <w:spacing w:before="96"/>
        <w:ind w:left="284"/>
      </w:pPr>
      <w:r w:rsidRPr="00460142">
        <w:rPr>
          <w:b/>
          <w:bCs/>
          <w:i/>
          <w:iCs/>
          <w:spacing w:val="-2"/>
        </w:rPr>
        <w:t>Амортизация</w:t>
      </w:r>
    </w:p>
    <w:p w:rsidR="00FA6957" w:rsidRPr="00460142" w:rsidRDefault="00FA6957" w:rsidP="00686EE4">
      <w:pPr>
        <w:shd w:val="clear" w:color="auto" w:fill="FFFFFF"/>
        <w:spacing w:before="62" w:line="274" w:lineRule="exact"/>
        <w:ind w:left="284" w:right="5"/>
      </w:pPr>
      <w:r w:rsidRPr="00460142">
        <w:t xml:space="preserve">Объекты основных средств амортизируются с даты, когда они установлены и готовы к </w:t>
      </w:r>
      <w:r w:rsidRPr="00460142">
        <w:rPr>
          <w:spacing w:val="-2"/>
        </w:rPr>
        <w:t>использованию, а для объектов основных средств, возведенных собственными силами - с момента завершения строительства объекта и его готовности к эксплуатации. Амортизация рассчитывается исходя из себестоимости актива за вычетом его расчетной остаточной стоимости.</w:t>
      </w:r>
    </w:p>
    <w:p w:rsidR="00FA6957" w:rsidRPr="00460142" w:rsidRDefault="00FA6957" w:rsidP="00686EE4">
      <w:pPr>
        <w:shd w:val="clear" w:color="auto" w:fill="FFFFFF"/>
        <w:spacing w:before="53" w:line="274" w:lineRule="exact"/>
        <w:ind w:left="284" w:right="19"/>
      </w:pPr>
      <w:r w:rsidRPr="00460142">
        <w:rPr>
          <w:spacing w:val="-1"/>
        </w:rPr>
        <w:t xml:space="preserve">Каждый компонент объекта основных средств амортизируется линейным методом на протяжении ожидаемого срока его полезного использования, поскольку именно такой метод наиболее точно </w:t>
      </w:r>
      <w:r w:rsidRPr="00460142">
        <w:rPr>
          <w:spacing w:val="-3"/>
        </w:rPr>
        <w:t xml:space="preserve">отражает характер ожидаемого потребления будущих экономических выгод, заключенных в активе, и </w:t>
      </w:r>
      <w:r w:rsidRPr="00460142">
        <w:rPr>
          <w:spacing w:val="-2"/>
        </w:rPr>
        <w:t>амортизационные отчисления включаются в состав прибыли или убытка за период.</w:t>
      </w:r>
    </w:p>
    <w:p w:rsidR="00FA6957" w:rsidRDefault="00FA6957" w:rsidP="00686EE4">
      <w:pPr>
        <w:shd w:val="clear" w:color="auto" w:fill="FFFFFF"/>
        <w:spacing w:before="0" w:after="0" w:line="278" w:lineRule="exact"/>
        <w:ind w:left="284" w:right="10"/>
        <w:rPr>
          <w:spacing w:val="-4"/>
          <w:highlight w:val="yellow"/>
        </w:rPr>
      </w:pPr>
    </w:p>
    <w:p w:rsidR="00FA6957" w:rsidRDefault="00FA6957" w:rsidP="00B00A4F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B00A4F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460142" w:rsidRDefault="00FA6957" w:rsidP="00B00A4F">
      <w:pPr>
        <w:shd w:val="clear" w:color="auto" w:fill="FFFFFF"/>
        <w:spacing w:before="58" w:line="278" w:lineRule="exact"/>
        <w:ind w:left="284" w:right="19"/>
      </w:pPr>
      <w:r w:rsidRPr="00460142">
        <w:rPr>
          <w:b/>
          <w:bCs/>
          <w:spacing w:val="-2"/>
        </w:rPr>
        <w:t>Основные средства</w:t>
      </w:r>
      <w:r>
        <w:rPr>
          <w:b/>
          <w:bCs/>
          <w:spacing w:val="-2"/>
        </w:rPr>
        <w:t xml:space="preserve"> (продолжение)</w:t>
      </w:r>
    </w:p>
    <w:p w:rsidR="00FA6957" w:rsidRPr="00B00A4F" w:rsidRDefault="00FA6957" w:rsidP="00686EE4">
      <w:pPr>
        <w:shd w:val="clear" w:color="auto" w:fill="FFFFFF"/>
        <w:spacing w:before="0" w:after="0" w:line="278" w:lineRule="exact"/>
        <w:ind w:left="284" w:right="10"/>
      </w:pPr>
      <w:r w:rsidRPr="00B00A4F">
        <w:rPr>
          <w:spacing w:val="-4"/>
        </w:rPr>
        <w:t xml:space="preserve">Ожидаемые сроки полезного использования основных средств в отчетном и сравнительном периодах </w:t>
      </w:r>
      <w:r w:rsidRPr="00B00A4F">
        <w:t>были следующими:</w:t>
      </w:r>
    </w:p>
    <w:p w:rsidR="00FA6957" w:rsidRPr="00B00A4F" w:rsidRDefault="00FA6957" w:rsidP="00686EE4">
      <w:pPr>
        <w:widowControl w:val="0"/>
        <w:numPr>
          <w:ilvl w:val="0"/>
          <w:numId w:val="19"/>
        </w:numPr>
        <w:shd w:val="clear" w:color="auto" w:fill="FFFFFF"/>
        <w:tabs>
          <w:tab w:val="left" w:pos="1402"/>
          <w:tab w:val="left" w:pos="5530"/>
        </w:tabs>
        <w:autoSpaceDE w:val="0"/>
        <w:autoSpaceDN w:val="0"/>
        <w:adjustRightInd w:val="0"/>
        <w:spacing w:before="0" w:after="0" w:line="336" w:lineRule="exact"/>
        <w:ind w:left="284"/>
        <w:rPr>
          <w:b/>
          <w:bCs/>
        </w:rPr>
      </w:pPr>
      <w:r w:rsidRPr="00B00A4F">
        <w:rPr>
          <w:spacing w:val="-5"/>
        </w:rPr>
        <w:t>Здания и сооружения</w:t>
      </w:r>
      <w:r w:rsidRPr="00B00A4F">
        <w:tab/>
      </w:r>
      <w:r w:rsidRPr="00B00A4F">
        <w:rPr>
          <w:spacing w:val="-19"/>
        </w:rPr>
        <w:t>10 - 1 0 0 лет</w:t>
      </w:r>
    </w:p>
    <w:p w:rsidR="00FA6957" w:rsidRPr="00B00A4F" w:rsidRDefault="00FA6957" w:rsidP="00686EE4">
      <w:pPr>
        <w:widowControl w:val="0"/>
        <w:numPr>
          <w:ilvl w:val="0"/>
          <w:numId w:val="19"/>
        </w:numPr>
        <w:shd w:val="clear" w:color="auto" w:fill="FFFFFF"/>
        <w:tabs>
          <w:tab w:val="left" w:pos="1402"/>
          <w:tab w:val="left" w:pos="5530"/>
        </w:tabs>
        <w:autoSpaceDE w:val="0"/>
        <w:autoSpaceDN w:val="0"/>
        <w:adjustRightInd w:val="0"/>
        <w:spacing w:before="0" w:after="0" w:line="336" w:lineRule="exact"/>
        <w:ind w:left="284"/>
        <w:rPr>
          <w:b/>
          <w:bCs/>
        </w:rPr>
      </w:pPr>
      <w:r w:rsidRPr="00B00A4F">
        <w:rPr>
          <w:spacing w:val="-4"/>
        </w:rPr>
        <w:t>Научное и учебное оборудование</w:t>
      </w:r>
      <w:r w:rsidRPr="00B00A4F">
        <w:tab/>
      </w:r>
      <w:r w:rsidRPr="00B00A4F">
        <w:rPr>
          <w:spacing w:val="-17"/>
        </w:rPr>
        <w:t>5 - 5 0 лет</w:t>
      </w:r>
    </w:p>
    <w:p w:rsidR="00FA6957" w:rsidRPr="00B00A4F" w:rsidRDefault="00FA6957" w:rsidP="00686EE4">
      <w:pPr>
        <w:widowControl w:val="0"/>
        <w:numPr>
          <w:ilvl w:val="0"/>
          <w:numId w:val="19"/>
        </w:numPr>
        <w:shd w:val="clear" w:color="auto" w:fill="FFFFFF"/>
        <w:tabs>
          <w:tab w:val="left" w:pos="1402"/>
          <w:tab w:val="left" w:pos="5530"/>
        </w:tabs>
        <w:autoSpaceDE w:val="0"/>
        <w:autoSpaceDN w:val="0"/>
        <w:adjustRightInd w:val="0"/>
        <w:spacing w:before="0" w:after="0" w:line="336" w:lineRule="exact"/>
        <w:ind w:left="284"/>
        <w:rPr>
          <w:b/>
          <w:bCs/>
        </w:rPr>
      </w:pPr>
      <w:r w:rsidRPr="00B00A4F">
        <w:rPr>
          <w:spacing w:val="-4"/>
        </w:rPr>
        <w:t>транспортные средства</w:t>
      </w:r>
      <w:r w:rsidRPr="00B00A4F">
        <w:tab/>
      </w:r>
      <w:r w:rsidRPr="00B00A4F">
        <w:rPr>
          <w:spacing w:val="-17"/>
        </w:rPr>
        <w:t>5 - 1 0 лет</w:t>
      </w:r>
    </w:p>
    <w:p w:rsidR="00FA6957" w:rsidRPr="00B00A4F" w:rsidRDefault="00FA6957" w:rsidP="00686EE4">
      <w:pPr>
        <w:widowControl w:val="0"/>
        <w:numPr>
          <w:ilvl w:val="0"/>
          <w:numId w:val="19"/>
        </w:numPr>
        <w:shd w:val="clear" w:color="auto" w:fill="FFFFFF"/>
        <w:tabs>
          <w:tab w:val="left" w:pos="1402"/>
          <w:tab w:val="left" w:pos="5530"/>
        </w:tabs>
        <w:autoSpaceDE w:val="0"/>
        <w:autoSpaceDN w:val="0"/>
        <w:adjustRightInd w:val="0"/>
        <w:spacing w:before="0" w:after="0" w:line="336" w:lineRule="exact"/>
        <w:ind w:left="284"/>
        <w:rPr>
          <w:b/>
          <w:bCs/>
        </w:rPr>
      </w:pPr>
      <w:r w:rsidRPr="00B00A4F">
        <w:rPr>
          <w:spacing w:val="-8"/>
        </w:rPr>
        <w:t>прочие</w:t>
      </w:r>
      <w:r w:rsidRPr="00B00A4F">
        <w:tab/>
      </w:r>
      <w:r w:rsidRPr="00B00A4F">
        <w:rPr>
          <w:spacing w:val="-3"/>
        </w:rPr>
        <w:t>5-25 лет</w:t>
      </w:r>
    </w:p>
    <w:p w:rsidR="00FA6957" w:rsidRPr="00460142" w:rsidRDefault="00FA6957" w:rsidP="00686EE4">
      <w:pPr>
        <w:shd w:val="clear" w:color="auto" w:fill="FFFFFF"/>
        <w:spacing w:before="437" w:line="274" w:lineRule="exact"/>
        <w:ind w:left="284"/>
      </w:pPr>
      <w:r w:rsidRPr="00460142">
        <w:rPr>
          <w:spacing w:val="-3"/>
        </w:rPr>
        <w:t xml:space="preserve">Методы амортизации, ожидаемые сроки полезного использования и остаточная стоимость основных средств анализируются по состоянию на каждую дату окончания финансового года, и корректируются </w:t>
      </w:r>
      <w:r w:rsidRPr="00460142">
        <w:t>в случае необходимости.</w:t>
      </w:r>
    </w:p>
    <w:p w:rsidR="00FA6957" w:rsidRPr="00460142" w:rsidRDefault="00FA6957" w:rsidP="00686EE4">
      <w:pPr>
        <w:shd w:val="clear" w:color="auto" w:fill="FFFFFF"/>
        <w:tabs>
          <w:tab w:val="left" w:pos="970"/>
        </w:tabs>
        <w:spacing w:before="101"/>
        <w:ind w:left="284"/>
      </w:pPr>
      <w:r w:rsidRPr="00460142">
        <w:rPr>
          <w:b/>
          <w:bCs/>
          <w:spacing w:val="-3"/>
        </w:rPr>
        <w:t xml:space="preserve"> Нематериальные активы</w:t>
      </w:r>
    </w:p>
    <w:p w:rsidR="00FA6957" w:rsidRPr="00460142" w:rsidRDefault="00FA6957" w:rsidP="00686EE4">
      <w:pPr>
        <w:shd w:val="clear" w:color="auto" w:fill="FFFFFF"/>
        <w:tabs>
          <w:tab w:val="left" w:pos="965"/>
        </w:tabs>
        <w:spacing w:before="101"/>
        <w:ind w:left="284"/>
      </w:pPr>
      <w:r w:rsidRPr="00460142">
        <w:rPr>
          <w:b/>
          <w:bCs/>
          <w:i/>
          <w:iCs/>
          <w:spacing w:val="-2"/>
        </w:rPr>
        <w:t>Научные исследования, опытно-конструкторские и технологические разработки</w:t>
      </w:r>
    </w:p>
    <w:p w:rsidR="00FA6957" w:rsidRPr="00460142" w:rsidRDefault="00FA6957" w:rsidP="00686EE4">
      <w:pPr>
        <w:shd w:val="clear" w:color="auto" w:fill="FFFFFF"/>
        <w:spacing w:before="58" w:line="274" w:lineRule="exact"/>
        <w:ind w:left="284" w:right="14"/>
      </w:pPr>
      <w:r w:rsidRPr="00460142">
        <w:rPr>
          <w:spacing w:val="-3"/>
        </w:rPr>
        <w:t xml:space="preserve">Затраты на исследовательскую деятельность, предпринятую с целью получения новых научных или </w:t>
      </w:r>
      <w:r w:rsidRPr="00460142">
        <w:rPr>
          <w:spacing w:val="-2"/>
        </w:rPr>
        <w:t xml:space="preserve">технических знаний и понимания, признаются в составе прибыли или убытка за период в момент </w:t>
      </w:r>
      <w:r w:rsidRPr="00460142">
        <w:t>возникновения.</w:t>
      </w:r>
    </w:p>
    <w:p w:rsidR="00FA6957" w:rsidRPr="00460142" w:rsidRDefault="00FA6957" w:rsidP="00686EE4">
      <w:pPr>
        <w:shd w:val="clear" w:color="auto" w:fill="FFFFFF"/>
        <w:spacing w:before="58" w:line="274" w:lineRule="exact"/>
        <w:ind w:left="284" w:right="14"/>
      </w:pPr>
      <w:r w:rsidRPr="00460142">
        <w:rPr>
          <w:spacing w:val="-2"/>
        </w:rPr>
        <w:t xml:space="preserve">Если выделить стадию научных исследований и стадию опытно-конструкторской и технологической разработки в рамках внутреннего проекта, направленного на создание нематериального актива, не </w:t>
      </w:r>
      <w:r w:rsidRPr="00460142">
        <w:t>представляется возможным, затраты на такой проект учитываются так, как если бы они были понесены только на стадии научных исследований</w:t>
      </w:r>
    </w:p>
    <w:p w:rsidR="00FA6957" w:rsidRPr="00460142" w:rsidRDefault="00FA6957" w:rsidP="00686EE4">
      <w:pPr>
        <w:shd w:val="clear" w:color="auto" w:fill="FFFFFF"/>
        <w:spacing w:before="58" w:after="139" w:line="274" w:lineRule="exact"/>
        <w:ind w:left="284" w:right="5"/>
      </w:pPr>
      <w:r w:rsidRPr="00460142">
        <w:rPr>
          <w:spacing w:val="-1"/>
        </w:rPr>
        <w:t xml:space="preserve">Деятельность по разработке включает применение результатов научных исследований или иных </w:t>
      </w:r>
      <w:r w:rsidRPr="00460142">
        <w:rPr>
          <w:spacing w:val="-2"/>
        </w:rPr>
        <w:t xml:space="preserve">знаний при планировании и проектировании опытных образцов и моделей новых или значительно </w:t>
      </w:r>
      <w:r w:rsidRPr="00460142">
        <w:t xml:space="preserve">улучшенных материалов, устройств,  продуктов,  процессов, систем или услуг до начала их производства в коммерческих целях или полезного использования. Затраты на разработку </w:t>
      </w:r>
      <w:r w:rsidRPr="00460142">
        <w:rPr>
          <w:spacing w:val="-4"/>
        </w:rPr>
        <w:t xml:space="preserve">капитализируются только в том случае, если их можно надежно оценить, производство продукции или </w:t>
      </w:r>
      <w:r w:rsidRPr="00460142">
        <w:rPr>
          <w:spacing w:val="-3"/>
        </w:rPr>
        <w:t xml:space="preserve">процесс являются осуществимыми с технической и коммерческой точек зрения, вероятно получение </w:t>
      </w:r>
      <w:r w:rsidRPr="00460142">
        <w:t xml:space="preserve">будущих экономических выгод или полезного использования, Университет намерен завершить процесс разработки и использовать или продать актив и обладает достаточными ресурсами для </w:t>
      </w:r>
      <w:r w:rsidRPr="00460142">
        <w:rPr>
          <w:spacing w:val="-2"/>
        </w:rPr>
        <w:t xml:space="preserve">этого. К капитализируемым затратам относятся затраты на материалы, прямые затраты на оплату труда и накладные расходы, непосредственно относящиеся к подготовке актива к использованию в </w:t>
      </w:r>
      <w:r w:rsidRPr="00460142">
        <w:t xml:space="preserve">намеченных целях, и капитализированные затраты по займам. Прочие затраты на разработку </w:t>
      </w:r>
      <w:r w:rsidRPr="00460142">
        <w:rPr>
          <w:spacing w:val="-2"/>
        </w:rPr>
        <w:t>признаются в составе прибыли или убытка за период по мере возникновения.</w:t>
      </w: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460142" w:rsidRDefault="00FA6957" w:rsidP="005C4B3A">
      <w:pPr>
        <w:shd w:val="clear" w:color="auto" w:fill="FFFFFF"/>
        <w:spacing w:before="58" w:line="278" w:lineRule="exact"/>
        <w:ind w:left="284" w:right="19"/>
      </w:pPr>
      <w:r w:rsidRPr="00460142">
        <w:rPr>
          <w:b/>
          <w:bCs/>
          <w:spacing w:val="-2"/>
        </w:rPr>
        <w:t>Основные средства</w:t>
      </w:r>
      <w:r>
        <w:rPr>
          <w:b/>
          <w:bCs/>
          <w:spacing w:val="-2"/>
        </w:rPr>
        <w:t xml:space="preserve"> (продолжение)</w:t>
      </w:r>
    </w:p>
    <w:p w:rsidR="00FA6957" w:rsidRPr="00460142" w:rsidRDefault="00FA6957" w:rsidP="00686EE4">
      <w:pPr>
        <w:shd w:val="clear" w:color="auto" w:fill="FFFFFF"/>
        <w:spacing w:before="62" w:line="274" w:lineRule="exact"/>
        <w:ind w:left="284" w:right="19"/>
      </w:pPr>
      <w:r w:rsidRPr="00460142">
        <w:rPr>
          <w:spacing w:val="-2"/>
        </w:rPr>
        <w:t>После первоначального признания капитализированные затраты на разработку отражаются по себестоимости за вычетом накопленной амортизации и накопленных убытков от обесценения.</w:t>
      </w:r>
    </w:p>
    <w:p w:rsidR="00FA6957" w:rsidRPr="00460142" w:rsidRDefault="00FA6957" w:rsidP="00686EE4">
      <w:pPr>
        <w:shd w:val="clear" w:color="auto" w:fill="FFFFFF"/>
        <w:tabs>
          <w:tab w:val="left" w:pos="979"/>
        </w:tabs>
        <w:spacing w:before="96"/>
        <w:ind w:left="284"/>
      </w:pPr>
      <w:r w:rsidRPr="00460142">
        <w:rPr>
          <w:b/>
          <w:bCs/>
          <w:i/>
          <w:iCs/>
        </w:rPr>
        <w:tab/>
      </w:r>
      <w:r w:rsidRPr="00460142">
        <w:rPr>
          <w:b/>
          <w:bCs/>
          <w:i/>
          <w:iCs/>
          <w:spacing w:val="-3"/>
        </w:rPr>
        <w:t>Последующие затраты</w:t>
      </w:r>
    </w:p>
    <w:p w:rsidR="00FA6957" w:rsidRDefault="00FA6957" w:rsidP="00686EE4">
      <w:pPr>
        <w:shd w:val="clear" w:color="auto" w:fill="FFFFFF"/>
        <w:spacing w:before="67" w:line="274" w:lineRule="exact"/>
        <w:ind w:left="284" w:right="19"/>
      </w:pPr>
      <w:r w:rsidRPr="00460142">
        <w:rPr>
          <w:spacing w:val="-3"/>
        </w:rPr>
        <w:t xml:space="preserve">Последующие затраты капитализируются в стоимости конкретного актива только в том случае, если </w:t>
      </w:r>
      <w:r w:rsidRPr="00460142">
        <w:t xml:space="preserve">они увеличивают будущие экономические выгоды, заключенные в данном активе. Все прочие </w:t>
      </w:r>
      <w:r w:rsidRPr="00460142">
        <w:rPr>
          <w:spacing w:val="-2"/>
        </w:rPr>
        <w:t xml:space="preserve">затраты, включая таковые в отношении самостоятельно созданных активов, признаются в составе </w:t>
      </w:r>
      <w:r w:rsidRPr="00460142">
        <w:t>прибыли или убытка за период по мере возникновения.</w:t>
      </w:r>
    </w:p>
    <w:p w:rsidR="00FA6957" w:rsidRPr="00460142" w:rsidRDefault="00FA6957" w:rsidP="00686EE4">
      <w:pPr>
        <w:shd w:val="clear" w:color="auto" w:fill="FFFFFF"/>
        <w:tabs>
          <w:tab w:val="left" w:pos="970"/>
        </w:tabs>
        <w:spacing w:before="96"/>
        <w:ind w:left="284"/>
      </w:pPr>
      <w:r w:rsidRPr="00460142">
        <w:rPr>
          <w:b/>
          <w:bCs/>
          <w:i/>
          <w:iCs/>
          <w:spacing w:val="-2"/>
        </w:rPr>
        <w:t>Амортизация</w:t>
      </w:r>
    </w:p>
    <w:p w:rsidR="00FA6957" w:rsidRPr="00460142" w:rsidRDefault="00FA6957" w:rsidP="00686EE4">
      <w:pPr>
        <w:shd w:val="clear" w:color="auto" w:fill="FFFFFF"/>
        <w:spacing w:before="62" w:line="274" w:lineRule="exact"/>
        <w:ind w:left="284" w:right="10"/>
      </w:pPr>
      <w:r w:rsidRPr="00460142">
        <w:rPr>
          <w:spacing w:val="-2"/>
        </w:rPr>
        <w:t xml:space="preserve">Амортизация начисляется с момента готовности активов к использованию и признается в составе </w:t>
      </w:r>
      <w:r w:rsidRPr="00460142">
        <w:rPr>
          <w:spacing w:val="-1"/>
        </w:rPr>
        <w:t xml:space="preserve">прибыли или убытка за период линейным способом на протяжении соответствующих сроков их полезного использования, поскольку именно такой метод наиболее точно отражает ожидаемый </w:t>
      </w:r>
      <w:r w:rsidRPr="00460142">
        <w:rPr>
          <w:spacing w:val="-3"/>
        </w:rPr>
        <w:t xml:space="preserve">характер потребления предприятием будущих экономических выгод от этих активов или их полезного </w:t>
      </w:r>
      <w:r w:rsidRPr="00460142">
        <w:t>использования.</w:t>
      </w:r>
    </w:p>
    <w:p w:rsidR="00FA6957" w:rsidRPr="00460142" w:rsidRDefault="00FA6957" w:rsidP="00923CFD">
      <w:pPr>
        <w:shd w:val="clear" w:color="auto" w:fill="FFFFFF"/>
        <w:spacing w:before="0" w:after="100" w:afterAutospacing="1" w:line="274" w:lineRule="exact"/>
        <w:ind w:left="284" w:right="19"/>
        <w:jc w:val="left"/>
      </w:pPr>
      <w:r w:rsidRPr="00460142">
        <w:rPr>
          <w:spacing w:val="-2"/>
        </w:rPr>
        <w:t xml:space="preserve">Ожидаемые сроки полезного использования нематериальных активов в отчетном и сравнительном </w:t>
      </w:r>
      <w:r w:rsidRPr="00460142">
        <w:t>периодах были следующими:</w:t>
      </w:r>
    </w:p>
    <w:p w:rsidR="00FA6957" w:rsidRPr="005C4B3A" w:rsidRDefault="00FA6957" w:rsidP="00923CFD">
      <w:pPr>
        <w:shd w:val="clear" w:color="auto" w:fill="FFFFFF"/>
        <w:tabs>
          <w:tab w:val="left" w:pos="1421"/>
          <w:tab w:val="left" w:pos="5765"/>
        </w:tabs>
        <w:spacing w:before="0" w:after="0" w:line="274" w:lineRule="exact"/>
        <w:ind w:left="283"/>
        <w:jc w:val="left"/>
      </w:pPr>
      <w:r w:rsidRPr="005C4B3A">
        <w:rPr>
          <w:b/>
          <w:bCs/>
        </w:rPr>
        <w:t>•</w:t>
      </w:r>
      <w:r w:rsidRPr="005C4B3A">
        <w:rPr>
          <w:spacing w:val="-8"/>
        </w:rPr>
        <w:t>патенты</w:t>
      </w:r>
      <w:r w:rsidRPr="005C4B3A">
        <w:tab/>
      </w:r>
      <w:r w:rsidRPr="005C4B3A">
        <w:rPr>
          <w:spacing w:val="-4"/>
        </w:rPr>
        <w:t>10-20 лет</w:t>
      </w:r>
    </w:p>
    <w:p w:rsidR="00FA6957" w:rsidRPr="005C4B3A" w:rsidRDefault="00FA6957" w:rsidP="00923CFD">
      <w:pPr>
        <w:shd w:val="clear" w:color="auto" w:fill="FFFFFF"/>
        <w:tabs>
          <w:tab w:val="left" w:pos="8080"/>
        </w:tabs>
        <w:spacing w:before="0" w:after="0" w:line="274" w:lineRule="exact"/>
        <w:ind w:left="283"/>
        <w:jc w:val="left"/>
      </w:pPr>
      <w:r w:rsidRPr="005C4B3A">
        <w:rPr>
          <w:spacing w:val="-6"/>
        </w:rPr>
        <w:t xml:space="preserve">        </w:t>
      </w:r>
    </w:p>
    <w:p w:rsidR="00FA6957" w:rsidRPr="005C4B3A" w:rsidRDefault="00FA6957" w:rsidP="00923CFD">
      <w:pPr>
        <w:shd w:val="clear" w:color="auto" w:fill="FFFFFF"/>
        <w:spacing w:before="0" w:after="0"/>
        <w:ind w:left="283"/>
        <w:jc w:val="left"/>
      </w:pPr>
      <w:r w:rsidRPr="005C4B3A">
        <w:rPr>
          <w:b/>
          <w:bCs/>
        </w:rPr>
        <w:t xml:space="preserve">•   </w:t>
      </w:r>
      <w:r w:rsidRPr="005C4B3A">
        <w:rPr>
          <w:b/>
          <w:bCs/>
        </w:rPr>
        <w:tab/>
      </w:r>
      <w:r w:rsidRPr="005C4B3A">
        <w:rPr>
          <w:spacing w:val="-6"/>
        </w:rPr>
        <w:t xml:space="preserve">программное обеспечение               </w:t>
      </w:r>
      <w:r w:rsidRPr="005C4B3A">
        <w:rPr>
          <w:spacing w:val="-5"/>
        </w:rPr>
        <w:t>1-7 лет</w:t>
      </w:r>
    </w:p>
    <w:p w:rsidR="00FA6957" w:rsidRPr="00460142" w:rsidRDefault="00FA6957" w:rsidP="00923CFD">
      <w:pPr>
        <w:shd w:val="clear" w:color="auto" w:fill="FFFFFF"/>
        <w:spacing w:before="0" w:line="274" w:lineRule="exact"/>
        <w:ind w:left="284"/>
        <w:jc w:val="left"/>
      </w:pPr>
      <w:r w:rsidRPr="005C4B3A">
        <w:t>В конце каждого отчетного года методы амортизации, сроки полезного использования и величины остаточной стоимости анализируются на предмет необходимости их пересмотра и в случае необходимости пересматриваются</w:t>
      </w:r>
      <w:r w:rsidRPr="002928B5">
        <w:t>.</w:t>
      </w:r>
    </w:p>
    <w:p w:rsidR="00FA6957" w:rsidRPr="00460142" w:rsidRDefault="00FA6957" w:rsidP="00686EE4">
      <w:pPr>
        <w:shd w:val="clear" w:color="auto" w:fill="FFFFFF"/>
        <w:tabs>
          <w:tab w:val="left" w:pos="970"/>
        </w:tabs>
        <w:spacing w:before="432"/>
        <w:ind w:left="284"/>
      </w:pPr>
      <w:r w:rsidRPr="00460142">
        <w:rPr>
          <w:b/>
          <w:bCs/>
          <w:spacing w:val="-1"/>
        </w:rPr>
        <w:t>Арендованные активы</w:t>
      </w:r>
    </w:p>
    <w:p w:rsidR="00FA6957" w:rsidRPr="00460142" w:rsidRDefault="00FA6957" w:rsidP="00686EE4">
      <w:pPr>
        <w:shd w:val="clear" w:color="auto" w:fill="FFFFFF"/>
        <w:spacing w:before="67" w:line="274" w:lineRule="exact"/>
        <w:ind w:left="284"/>
      </w:pPr>
      <w:r w:rsidRPr="00460142">
        <w:t xml:space="preserve">Договоры аренды, по условиям которых Университет принимает на себя практически все риски и выгоды, связанные с владением, классифицируются как договоры финансовой аренды. При первоначальном признании арендованный актив оценивается в сумме, равной наименьшей из его справедливой стоимости и приведенной (дисконтированной) стоимости минимальных арендных </w:t>
      </w:r>
      <w:r w:rsidRPr="00460142">
        <w:rPr>
          <w:spacing w:val="-2"/>
        </w:rPr>
        <w:t xml:space="preserve">платежей. Впоследствии этот актив учитывается в соответствии с учетной политикой, применимой к </w:t>
      </w:r>
      <w:r w:rsidRPr="00460142">
        <w:t>данному активу.</w:t>
      </w:r>
    </w:p>
    <w:p w:rsidR="00FA6957" w:rsidRPr="00460142" w:rsidRDefault="00FA6957" w:rsidP="00686EE4">
      <w:pPr>
        <w:shd w:val="clear" w:color="auto" w:fill="FFFFFF"/>
        <w:spacing w:before="48" w:line="278" w:lineRule="exact"/>
        <w:ind w:left="284" w:right="10"/>
      </w:pPr>
      <w:r w:rsidRPr="00460142">
        <w:t xml:space="preserve">Прочие договоры аренды классифицируются как операционная аренда, и соответствующие </w:t>
      </w:r>
      <w:r w:rsidRPr="00460142">
        <w:rPr>
          <w:spacing w:val="-2"/>
        </w:rPr>
        <w:t>арендованные активы не признаются в отчете о финансовом положении Университета.</w:t>
      </w: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>СУЩЕСТВЕННЫЕ ПОЛОЖЕНИЯ УЧЕТНОЙ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 xml:space="preserve"> ПОЛИТИКИ (продолжение)</w:t>
      </w:r>
    </w:p>
    <w:p w:rsidR="00FA6957" w:rsidRPr="00460142" w:rsidRDefault="00FA6957" w:rsidP="00686EE4">
      <w:pPr>
        <w:shd w:val="clear" w:color="auto" w:fill="FFFFFF"/>
        <w:tabs>
          <w:tab w:val="left" w:pos="970"/>
        </w:tabs>
        <w:spacing w:before="96" w:after="288"/>
        <w:ind w:left="284"/>
      </w:pPr>
      <w:r w:rsidRPr="00460142">
        <w:rPr>
          <w:b/>
          <w:bCs/>
          <w:spacing w:val="-1"/>
        </w:rPr>
        <w:t>Запасы</w:t>
      </w:r>
    </w:p>
    <w:p w:rsidR="00FA6957" w:rsidRPr="00460142" w:rsidRDefault="00FA6957" w:rsidP="00686EE4">
      <w:pPr>
        <w:shd w:val="clear" w:color="auto" w:fill="FFFFFF"/>
        <w:spacing w:line="274" w:lineRule="exact"/>
        <w:ind w:left="284"/>
      </w:pPr>
      <w:r w:rsidRPr="00460142">
        <w:rPr>
          <w:spacing w:val="-2"/>
        </w:rPr>
        <w:t xml:space="preserve">Запасы отражаются по наименьшей из двух величин: себестоимости или чистой цене продажи. </w:t>
      </w:r>
      <w:r w:rsidRPr="00460142">
        <w:rPr>
          <w:spacing w:val="-3"/>
        </w:rPr>
        <w:t xml:space="preserve">Себестоимость запасов определяется по фактической себестоимости. В нее включаются затраты на </w:t>
      </w:r>
      <w:r w:rsidRPr="00460142">
        <w:rPr>
          <w:spacing w:val="-1"/>
        </w:rPr>
        <w:t xml:space="preserve">приобретение запасов, затраты на производство или переработку и прочие затраты на доставку </w:t>
      </w:r>
      <w:r w:rsidRPr="00460142">
        <w:t xml:space="preserve">запасов до их настоящего местоположения и приведения их в соответствующее состояние. Применительно к запасам собственного производства и незавершенного производства, в </w:t>
      </w:r>
      <w:r w:rsidRPr="00460142">
        <w:rPr>
          <w:spacing w:val="-2"/>
        </w:rPr>
        <w:t>себестоимость также включается соответствующая доля производственных накладных расходов, рассчитываемая исходя из нормальной загрузки производственных мощностей предприятия.</w:t>
      </w:r>
    </w:p>
    <w:p w:rsidR="00FA6957" w:rsidRPr="00FE5E57" w:rsidRDefault="00FA6957" w:rsidP="00686EE4">
      <w:pPr>
        <w:shd w:val="clear" w:color="auto" w:fill="FFFFFF"/>
        <w:spacing w:before="53" w:line="274" w:lineRule="exact"/>
        <w:ind w:left="284"/>
      </w:pPr>
      <w:r w:rsidRPr="00FE5E57">
        <w:rPr>
          <w:spacing w:val="-4"/>
        </w:rPr>
        <w:t xml:space="preserve">Чистая цена продажи представляет собой предполагаемую (расчетную) цену продажи запасов в ходе </w:t>
      </w:r>
      <w:r w:rsidRPr="00FE5E57">
        <w:rPr>
          <w:spacing w:val="-1"/>
        </w:rPr>
        <w:t xml:space="preserve">обычной деятельности предприятия, за вычетом расчетных затрат на завершение производства </w:t>
      </w:r>
      <w:r w:rsidRPr="00FE5E57">
        <w:t>запасов и на их продажу.</w:t>
      </w:r>
    </w:p>
    <w:p w:rsidR="00FA6957" w:rsidRPr="00FE5E57" w:rsidRDefault="00FA6957" w:rsidP="00686EE4">
      <w:pPr>
        <w:shd w:val="clear" w:color="auto" w:fill="FFFFFF"/>
        <w:tabs>
          <w:tab w:val="left" w:pos="965"/>
        </w:tabs>
        <w:spacing w:before="101"/>
        <w:ind w:left="284"/>
      </w:pPr>
      <w:r w:rsidRPr="00FE5E57">
        <w:rPr>
          <w:b/>
          <w:bCs/>
          <w:spacing w:val="-3"/>
        </w:rPr>
        <w:t>Обесценение</w:t>
      </w:r>
    </w:p>
    <w:p w:rsidR="00FA6957" w:rsidRPr="00FE5E57" w:rsidRDefault="00FA6957" w:rsidP="00686EE4">
      <w:pPr>
        <w:shd w:val="clear" w:color="auto" w:fill="FFFFFF"/>
        <w:tabs>
          <w:tab w:val="left" w:pos="965"/>
        </w:tabs>
        <w:spacing w:before="106"/>
        <w:ind w:left="284" w:hanging="284"/>
        <w:jc w:val="left"/>
      </w:pPr>
      <w:r w:rsidRPr="00FE5E57">
        <w:rPr>
          <w:b/>
          <w:bCs/>
          <w:i/>
          <w:iCs/>
        </w:rPr>
        <w:tab/>
      </w:r>
      <w:r w:rsidRPr="00FE5E57">
        <w:rPr>
          <w:b/>
          <w:bCs/>
          <w:i/>
          <w:iCs/>
          <w:spacing w:val="-2"/>
        </w:rPr>
        <w:t>Непроизводные финансовые активы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right="5"/>
      </w:pPr>
      <w:r w:rsidRPr="00FE5E57">
        <w:rPr>
          <w:spacing w:val="-2"/>
        </w:rPr>
        <w:t xml:space="preserve">По состоянию на каждую отчетную дату финансовый актив, не отнесенный к категории финансовых инструментов, оцениваемых по справедливой стоимости, изменения которой отражаются в составе </w:t>
      </w:r>
      <w:r w:rsidRPr="00FE5E57">
        <w:rPr>
          <w:spacing w:val="-3"/>
        </w:rPr>
        <w:t xml:space="preserve">прибыли или убытка, проверяется на предмет наличия объективных свидетельств его обесценения. </w:t>
      </w:r>
      <w:r w:rsidRPr="00FE5E57">
        <w:rPr>
          <w:spacing w:val="-4"/>
        </w:rPr>
        <w:t xml:space="preserve">Финансовый актив является обесценившимся, если существуют объективные свидетельства того, что </w:t>
      </w:r>
      <w:r w:rsidRPr="00FE5E57">
        <w:t xml:space="preserve">после первоначального признания актива произошло событие, приводящее к убытку, и что это </w:t>
      </w:r>
      <w:r w:rsidRPr="00FE5E57">
        <w:rPr>
          <w:spacing w:val="-1"/>
        </w:rPr>
        <w:t xml:space="preserve">событие оказало негативное влияние на ожидаемые будущие денежные потоки по финансовому </w:t>
      </w:r>
      <w:r w:rsidRPr="00FE5E57">
        <w:t>активу, которое можно надежно оценить.</w:t>
      </w:r>
    </w:p>
    <w:p w:rsidR="00FA6957" w:rsidRPr="00FE5E57" w:rsidRDefault="00FA6957" w:rsidP="00686EE4">
      <w:pPr>
        <w:shd w:val="clear" w:color="auto" w:fill="FFFFFF"/>
        <w:spacing w:before="53" w:line="274" w:lineRule="exact"/>
        <w:ind w:left="284" w:right="5"/>
      </w:pPr>
      <w:proofErr w:type="gramStart"/>
      <w:r w:rsidRPr="00FE5E57">
        <w:rPr>
          <w:spacing w:val="-4"/>
        </w:rPr>
        <w:t xml:space="preserve">К объективным свидетельствам обесценения финансовых активов (включая долевые ценные бумаги) </w:t>
      </w:r>
      <w:r w:rsidRPr="00FE5E57">
        <w:t xml:space="preserve">могут относиться неплатежи или иное невыполнение должниками своих обязанностей, </w:t>
      </w:r>
      <w:r w:rsidRPr="00FE5E57">
        <w:rPr>
          <w:spacing w:val="-1"/>
        </w:rPr>
        <w:t xml:space="preserve">реструктуризация задолженности перед Университетом на условиях, которые в ином случае </w:t>
      </w:r>
      <w:r w:rsidRPr="00FE5E57">
        <w:rPr>
          <w:spacing w:val="-2"/>
        </w:rPr>
        <w:t xml:space="preserve">Университетом не рассматривались бы, признаки будущего банкротства должника или эмитента, </w:t>
      </w:r>
      <w:r w:rsidRPr="00FE5E57">
        <w:rPr>
          <w:spacing w:val="-4"/>
        </w:rPr>
        <w:t xml:space="preserve">негативные изменения платежного статуса заемщиков или эмитентов в Университету, экономические </w:t>
      </w:r>
      <w:r w:rsidRPr="00FE5E57">
        <w:t>условия, которые коррелируют с дефолтами, или исчезновение активного рынка для какой-либо</w:t>
      </w:r>
      <w:proofErr w:type="gramEnd"/>
      <w:r w:rsidRPr="00FE5E57">
        <w:t xml:space="preserve"> ценной бумаги. Кроме того, объективным свидетельством обесценения инвестиции в долевые </w:t>
      </w:r>
      <w:r w:rsidRPr="00FE5E57">
        <w:rPr>
          <w:spacing w:val="-3"/>
        </w:rPr>
        <w:t xml:space="preserve">ценные бумаги является значительное или продолжающееся снижение ее справедливой стоимости </w:t>
      </w:r>
      <w:r w:rsidRPr="00FE5E57">
        <w:t>ниже ее себестоимости.</w:t>
      </w:r>
    </w:p>
    <w:p w:rsidR="00FA6957" w:rsidRPr="00FE5E57" w:rsidRDefault="00FA6957" w:rsidP="00686EE4">
      <w:pPr>
        <w:shd w:val="clear" w:color="auto" w:fill="FFFFFF"/>
        <w:spacing w:before="96"/>
        <w:ind w:left="284"/>
        <w:outlineLvl w:val="0"/>
        <w:rPr>
          <w:b/>
          <w:bCs/>
        </w:rPr>
      </w:pPr>
      <w:r w:rsidRPr="00FE5E57">
        <w:rPr>
          <w:b/>
          <w:bCs/>
          <w:spacing w:val="-2"/>
        </w:rPr>
        <w:t>Дебиторская задолженность</w:t>
      </w:r>
    </w:p>
    <w:p w:rsidR="00FA6957" w:rsidRPr="00FE5E57" w:rsidRDefault="00FA6957" w:rsidP="00686EE4">
      <w:pPr>
        <w:shd w:val="clear" w:color="auto" w:fill="FFFFFF"/>
        <w:spacing w:before="67" w:line="274" w:lineRule="exact"/>
        <w:ind w:left="284" w:right="5"/>
      </w:pPr>
      <w:r w:rsidRPr="00FE5E57">
        <w:t>Признаки, свидетельствующие об обесценении дебиторской задолженности</w:t>
      </w:r>
      <w:r>
        <w:t>,</w:t>
      </w:r>
      <w:r w:rsidRPr="00FE5E57">
        <w:t xml:space="preserve"> Университет </w:t>
      </w:r>
      <w:r w:rsidRPr="00FE5E57">
        <w:rPr>
          <w:spacing w:val="-1"/>
        </w:rPr>
        <w:t xml:space="preserve">рассматривает на уровне отдельных активов. Все дебиторские задолженности, являющиеся </w:t>
      </w:r>
      <w:r w:rsidRPr="00FE5E57">
        <w:rPr>
          <w:spacing w:val="-2"/>
        </w:rPr>
        <w:t>значительными по отдельности, оцениваются на предмет обесценения в индивидуальном порядке.</w:t>
      </w:r>
    </w:p>
    <w:p w:rsidR="00FA6957" w:rsidRDefault="00FA6957" w:rsidP="00686EE4">
      <w:pPr>
        <w:shd w:val="clear" w:color="auto" w:fill="FFFFFF"/>
        <w:tabs>
          <w:tab w:val="left" w:pos="965"/>
        </w:tabs>
        <w:spacing w:before="101"/>
        <w:ind w:left="284"/>
        <w:rPr>
          <w:b/>
          <w:bCs/>
          <w:i/>
          <w:iCs/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 w:rsidRPr="00FE5E57">
        <w:rPr>
          <w:b/>
          <w:bCs/>
          <w:i/>
          <w:iCs/>
          <w:spacing w:val="-2"/>
        </w:rPr>
        <w:lastRenderedPageBreak/>
        <w:t xml:space="preserve"> </w:t>
      </w:r>
      <w:r>
        <w:rPr>
          <w:spacing w:val="-2"/>
        </w:rPr>
        <w:t>3.</w:t>
      </w:r>
      <w:r>
        <w:rPr>
          <w:b/>
          <w:bCs/>
          <w:spacing w:val="-6"/>
        </w:rPr>
        <w:t>СУЩЕСТВЕННЫЕ ПОЛОЖЕНИЯ УЧЕТНОЙ ПОЛИТИКИ (продолжение)</w:t>
      </w:r>
    </w:p>
    <w:p w:rsidR="00FA6957" w:rsidRPr="00FE5E57" w:rsidRDefault="00FA6957" w:rsidP="00686EE4">
      <w:pPr>
        <w:shd w:val="clear" w:color="auto" w:fill="FFFFFF"/>
        <w:tabs>
          <w:tab w:val="left" w:pos="965"/>
        </w:tabs>
        <w:spacing w:before="101"/>
        <w:ind w:left="284"/>
      </w:pPr>
      <w:r w:rsidRPr="00FE5E57">
        <w:rPr>
          <w:b/>
          <w:bCs/>
          <w:i/>
          <w:iCs/>
          <w:spacing w:val="-2"/>
        </w:rPr>
        <w:t>Нефинансовые активы, не генерирующие денежные средства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/>
      </w:pPr>
      <w:r w:rsidRPr="00FE5E57">
        <w:rPr>
          <w:spacing w:val="-2"/>
        </w:rPr>
        <w:t xml:space="preserve">Все основные средства и нематериальные активы Университет классифицирует как активы, не </w:t>
      </w:r>
      <w:r w:rsidRPr="00FE5E57">
        <w:rPr>
          <w:spacing w:val="-4"/>
        </w:rPr>
        <w:t xml:space="preserve">генерирующие денежные потоки, так как основной целью владения/использования активами является </w:t>
      </w:r>
      <w:r w:rsidRPr="00FE5E57">
        <w:t>выполнение государственного задания по удовлетворению потребности граждан Российской Федерации в образовании, а также проведение фундаментальных и прикладных научных исследований.</w:t>
      </w:r>
    </w:p>
    <w:p w:rsidR="00FA6957" w:rsidRPr="00FE5E57" w:rsidRDefault="00FA6957" w:rsidP="00686EE4">
      <w:pPr>
        <w:shd w:val="clear" w:color="auto" w:fill="FFFFFF"/>
        <w:spacing w:before="58" w:line="274" w:lineRule="exact"/>
        <w:ind w:left="284" w:right="5"/>
      </w:pPr>
      <w:r w:rsidRPr="00FE5E57">
        <w:t>Актив рассматривается как обесцененный, если он более не предоставляет Университету возможность дальнейшего полезного использования, то есть он малополезен или полностью бесполезен для достижения целей Университета.</w:t>
      </w:r>
    </w:p>
    <w:p w:rsidR="00FA6957" w:rsidRPr="00FE5E57" w:rsidRDefault="00FA6957" w:rsidP="00686EE4">
      <w:pPr>
        <w:shd w:val="clear" w:color="auto" w:fill="FFFFFF"/>
        <w:spacing w:before="58" w:after="403" w:line="274" w:lineRule="exact"/>
        <w:ind w:left="284" w:right="5"/>
        <w:rPr>
          <w:spacing w:val="-2"/>
        </w:rPr>
      </w:pPr>
      <w:r w:rsidRPr="00FE5E57">
        <w:rPr>
          <w:spacing w:val="-2"/>
        </w:rPr>
        <w:t xml:space="preserve">Балансовая стоимость нефинансовых активов Университета, отличных от запасов и отложенных </w:t>
      </w:r>
      <w:r w:rsidRPr="00FE5E57">
        <w:rPr>
          <w:spacing w:val="-4"/>
        </w:rPr>
        <w:t xml:space="preserve">налоговых активов, анализируется на каждую отчетную дату для того, чтобы определить, существуют </w:t>
      </w:r>
      <w:r w:rsidRPr="00FE5E57">
        <w:rPr>
          <w:spacing w:val="-2"/>
        </w:rPr>
        <w:t xml:space="preserve">ли признаки их обесценения. При наличии любого такого признака рассчитывается возмещаемая </w:t>
      </w:r>
      <w:r w:rsidRPr="00FE5E57">
        <w:t xml:space="preserve">стоимость соответствующего актива. Убыток от обесценения признается в том случае, если </w:t>
      </w:r>
      <w:r w:rsidRPr="00FE5E57">
        <w:rPr>
          <w:spacing w:val="-2"/>
        </w:rPr>
        <w:t>балансовая стоимость актива оказывается выше его расчетной возмещаемой стоимости.</w:t>
      </w:r>
    </w:p>
    <w:p w:rsidR="00FA6957" w:rsidRPr="00FE5E57" w:rsidRDefault="00FA6957" w:rsidP="00E74DCD">
      <w:pPr>
        <w:shd w:val="clear" w:color="auto" w:fill="FFFFFF"/>
        <w:spacing w:line="278" w:lineRule="exact"/>
        <w:ind w:left="284" w:right="5"/>
      </w:pPr>
      <w:proofErr w:type="gramStart"/>
      <w:r w:rsidRPr="00FE5E57">
        <w:rPr>
          <w:spacing w:val="-10"/>
        </w:rPr>
        <w:t xml:space="preserve">Возмещаемая стоимость актива представляет собой наибольшую из двух величин: ценности </w:t>
      </w:r>
      <w:r w:rsidRPr="00FE5E57">
        <w:rPr>
          <w:spacing w:val="-12"/>
        </w:rPr>
        <w:t>использования этого актива и его справедливой стоимости за вычетом расходов на продажу</w:t>
      </w:r>
      <w:r>
        <w:rPr>
          <w:spacing w:val="-12"/>
        </w:rPr>
        <w:t>.</w:t>
      </w:r>
      <w:proofErr w:type="gramEnd"/>
    </w:p>
    <w:p w:rsidR="00FA6957" w:rsidRPr="00FE5E57" w:rsidRDefault="00FA6957" w:rsidP="00686EE4">
      <w:pPr>
        <w:shd w:val="clear" w:color="auto" w:fill="FFFFFF"/>
        <w:spacing w:line="278" w:lineRule="exact"/>
        <w:ind w:left="284" w:right="5"/>
        <w:jc w:val="left"/>
      </w:pPr>
      <w:r w:rsidRPr="00FE5E57">
        <w:rPr>
          <w:b/>
          <w:bCs/>
          <w:spacing w:val="-14"/>
        </w:rPr>
        <w:t>Вознаграждения работникам</w:t>
      </w:r>
    </w:p>
    <w:p w:rsidR="00FA6957" w:rsidRPr="00FE5E57" w:rsidRDefault="00FA6957" w:rsidP="00686EE4">
      <w:pPr>
        <w:shd w:val="clear" w:color="auto" w:fill="FFFFFF"/>
        <w:tabs>
          <w:tab w:val="left" w:pos="970"/>
        </w:tabs>
        <w:spacing w:before="77"/>
        <w:ind w:left="284"/>
        <w:jc w:val="left"/>
      </w:pPr>
      <w:r w:rsidRPr="00FE5E57">
        <w:rPr>
          <w:b/>
          <w:bCs/>
          <w:i/>
          <w:iCs/>
          <w:spacing w:val="-14"/>
        </w:rPr>
        <w:t>Краткосрочные вознаграждения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/>
      </w:pPr>
      <w:r w:rsidRPr="00FE5E57">
        <w:rPr>
          <w:spacing w:val="-13"/>
        </w:rPr>
        <w:t xml:space="preserve">При определении величины обязательства в отношении краткосрочных вознаграждений работникам </w:t>
      </w:r>
      <w:r w:rsidRPr="00FE5E57">
        <w:rPr>
          <w:spacing w:val="-9"/>
        </w:rPr>
        <w:t xml:space="preserve">соответствующие расходы признаются по мере оказания услуг работниками. В отношении сумм, </w:t>
      </w:r>
      <w:r w:rsidRPr="00FE5E57">
        <w:rPr>
          <w:spacing w:val="-10"/>
        </w:rPr>
        <w:t>ожидаемых к выплате в рамках краткосрочного плана выплаты денежных премий</w:t>
      </w:r>
      <w:r>
        <w:rPr>
          <w:spacing w:val="-10"/>
        </w:rPr>
        <w:t>,</w:t>
      </w:r>
      <w:r w:rsidRPr="00FE5E57">
        <w:rPr>
          <w:spacing w:val="-10"/>
        </w:rPr>
        <w:t xml:space="preserve"> признается </w:t>
      </w:r>
      <w:r w:rsidRPr="00FE5E57">
        <w:rPr>
          <w:spacing w:val="-9"/>
        </w:rPr>
        <w:t xml:space="preserve">обязательство, если у Университета есть существующее юридическое либо обусловленное </w:t>
      </w:r>
      <w:r w:rsidRPr="00FE5E57">
        <w:rPr>
          <w:spacing w:val="-14"/>
        </w:rPr>
        <w:t xml:space="preserve">сложившейся практикой обязательство по выплате соответствующей суммы, возникшее в результате </w:t>
      </w:r>
      <w:r w:rsidRPr="00FE5E57">
        <w:rPr>
          <w:spacing w:val="-12"/>
        </w:rPr>
        <w:t>оказания услуг работниками в прошлом, и величину этого обязательства можно надежно оценить.</w:t>
      </w:r>
    </w:p>
    <w:p w:rsidR="00FA6957" w:rsidRPr="00FE5E57" w:rsidRDefault="00FA6957" w:rsidP="00686EE4">
      <w:pPr>
        <w:shd w:val="clear" w:color="auto" w:fill="FFFFFF"/>
        <w:tabs>
          <w:tab w:val="left" w:pos="970"/>
        </w:tabs>
        <w:spacing w:before="77"/>
        <w:ind w:left="284"/>
      </w:pPr>
      <w:r w:rsidRPr="00FE5E57">
        <w:rPr>
          <w:b/>
          <w:bCs/>
          <w:spacing w:val="-13"/>
        </w:rPr>
        <w:t xml:space="preserve"> Резервы</w:t>
      </w:r>
    </w:p>
    <w:p w:rsidR="00FA6957" w:rsidRDefault="00FA6957" w:rsidP="00686EE4">
      <w:pPr>
        <w:shd w:val="clear" w:color="auto" w:fill="FFFFFF"/>
        <w:spacing w:before="62" w:line="274" w:lineRule="exact"/>
        <w:ind w:left="284"/>
      </w:pPr>
      <w:r w:rsidRPr="00FE5E57">
        <w:rPr>
          <w:spacing w:val="-9"/>
        </w:rPr>
        <w:t xml:space="preserve">Резерв признается в том случае, если в результате прошлого события у Университета возникло </w:t>
      </w:r>
      <w:r w:rsidRPr="00FE5E57">
        <w:rPr>
          <w:spacing w:val="-10"/>
        </w:rPr>
        <w:t xml:space="preserve">правовое обязательство или обязательство, обусловленное сложившейся практикой, величину </w:t>
      </w:r>
      <w:r w:rsidRPr="00FE5E57">
        <w:rPr>
          <w:spacing w:val="-14"/>
        </w:rPr>
        <w:t xml:space="preserve">которого можно надежно оценить, и вероятен отток экономических выгод для урегулирования данного </w:t>
      </w:r>
      <w:r w:rsidRPr="00FE5E57">
        <w:rPr>
          <w:spacing w:val="-10"/>
        </w:rPr>
        <w:t xml:space="preserve">обязательства. Величина резерва определяется путем дисконтирования ожидаемых денежных </w:t>
      </w:r>
      <w:r w:rsidRPr="00FE5E57">
        <w:rPr>
          <w:spacing w:val="-11"/>
        </w:rPr>
        <w:t xml:space="preserve">потоков по </w:t>
      </w:r>
      <w:proofErr w:type="spellStart"/>
      <w:r w:rsidRPr="00FE5E57">
        <w:rPr>
          <w:spacing w:val="-11"/>
        </w:rPr>
        <w:t>доналоговой</w:t>
      </w:r>
      <w:proofErr w:type="spellEnd"/>
      <w:r w:rsidRPr="00FE5E57">
        <w:rPr>
          <w:spacing w:val="-11"/>
        </w:rPr>
        <w:t xml:space="preserve"> ставке, которая отражает текущие рыночные оценки временной стоимости </w:t>
      </w:r>
      <w:r w:rsidRPr="00FE5E57">
        <w:rPr>
          <w:spacing w:val="-10"/>
        </w:rPr>
        <w:t xml:space="preserve">денег и рисков, присущих данному обязательству. Суммы, отражающие амортизацию дисконта, </w:t>
      </w:r>
      <w:r w:rsidRPr="00FE5E57">
        <w:t>признаются в качестве финансовых расходов.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/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 w:rsidRPr="00FE5E57">
        <w:rPr>
          <w:b/>
          <w:bCs/>
        </w:rPr>
        <w:lastRenderedPageBreak/>
        <w:tab/>
      </w:r>
      <w:r>
        <w:rPr>
          <w:spacing w:val="-2"/>
        </w:rPr>
        <w:t>3.</w:t>
      </w:r>
      <w:r>
        <w:rPr>
          <w:b/>
          <w:bCs/>
          <w:spacing w:val="-6"/>
        </w:rPr>
        <w:t>СУЩЕСТВЕННЫЕ ПОЛОЖЕНИЯ УЧЕТНОЙ ПОЛИТИКИ (продолжение)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hanging="284"/>
      </w:pPr>
      <w:r w:rsidRPr="00FE5E57">
        <w:rPr>
          <w:b/>
          <w:bCs/>
          <w:spacing w:val="-13"/>
        </w:rPr>
        <w:t>Выручка от необменных операций</w:t>
      </w:r>
    </w:p>
    <w:p w:rsidR="00FA6957" w:rsidRPr="00FE5E57" w:rsidRDefault="00FA6957" w:rsidP="00686EE4">
      <w:pPr>
        <w:shd w:val="clear" w:color="auto" w:fill="FFFFFF"/>
        <w:tabs>
          <w:tab w:val="left" w:pos="970"/>
        </w:tabs>
        <w:spacing w:before="82"/>
        <w:ind w:left="284" w:hanging="284"/>
      </w:pPr>
      <w:r w:rsidRPr="00FE5E57">
        <w:rPr>
          <w:b/>
          <w:bCs/>
          <w:i/>
          <w:iCs/>
        </w:rPr>
        <w:tab/>
      </w:r>
      <w:r w:rsidRPr="00FE5E57">
        <w:rPr>
          <w:b/>
          <w:bCs/>
          <w:i/>
          <w:iCs/>
          <w:spacing w:val="-14"/>
        </w:rPr>
        <w:t>Государственное задание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right="5"/>
      </w:pPr>
      <w:r w:rsidRPr="005C4B3A">
        <w:rPr>
          <w:spacing w:val="-9"/>
        </w:rPr>
        <w:t xml:space="preserve">Выручка признается в объеме поступившего финансирования по государственному заданию в </w:t>
      </w:r>
      <w:r w:rsidRPr="005C4B3A">
        <w:rPr>
          <w:spacing w:val="-14"/>
        </w:rPr>
        <w:t>полном объеме при   отклонении значения показателя объема государственной услуги не более 10%.</w:t>
      </w:r>
    </w:p>
    <w:p w:rsidR="00FA6957" w:rsidRDefault="00FA6957" w:rsidP="00FA45AF">
      <w:pPr>
        <w:shd w:val="clear" w:color="auto" w:fill="FFFFFF"/>
        <w:spacing w:before="62" w:line="274" w:lineRule="exact"/>
        <w:ind w:left="284" w:hanging="284"/>
        <w:rPr>
          <w:spacing w:val="-12"/>
        </w:rPr>
      </w:pPr>
      <w:r>
        <w:rPr>
          <w:b/>
          <w:bCs/>
          <w:spacing w:val="-13"/>
        </w:rPr>
        <w:t xml:space="preserve">     </w:t>
      </w:r>
      <w:r w:rsidRPr="00FE5E57">
        <w:rPr>
          <w:b/>
          <w:bCs/>
          <w:spacing w:val="-13"/>
        </w:rPr>
        <w:t>Выручка от необменных операций</w:t>
      </w:r>
      <w:r>
        <w:rPr>
          <w:b/>
          <w:bCs/>
          <w:spacing w:val="-13"/>
        </w:rPr>
        <w:t xml:space="preserve"> (продолжение)</w:t>
      </w:r>
    </w:p>
    <w:p w:rsidR="00FA6957" w:rsidRPr="00FE5E57" w:rsidRDefault="00FA6957" w:rsidP="00686EE4">
      <w:pPr>
        <w:shd w:val="clear" w:color="auto" w:fill="FFFFFF"/>
        <w:spacing w:before="58" w:line="274" w:lineRule="exact"/>
        <w:ind w:left="284" w:right="10"/>
      </w:pPr>
      <w:r w:rsidRPr="00FE5E57">
        <w:rPr>
          <w:spacing w:val="-12"/>
        </w:rPr>
        <w:t>Предусмотренное государственным заданием финансирование на приобретение основных средств не признается выручкой и учитывается как операции с контролирующей стороной.</w:t>
      </w:r>
    </w:p>
    <w:p w:rsidR="00FA6957" w:rsidRPr="00FE5E57" w:rsidRDefault="00FA6957" w:rsidP="00686EE4">
      <w:pPr>
        <w:shd w:val="clear" w:color="auto" w:fill="FFFFFF"/>
        <w:tabs>
          <w:tab w:val="left" w:pos="970"/>
        </w:tabs>
        <w:spacing w:before="77"/>
        <w:ind w:left="284"/>
      </w:pPr>
      <w:r w:rsidRPr="00FE5E57">
        <w:rPr>
          <w:b/>
          <w:bCs/>
          <w:i/>
          <w:iCs/>
          <w:spacing w:val="-14"/>
        </w:rPr>
        <w:t>Субсидии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right="5"/>
      </w:pPr>
      <w:r w:rsidRPr="00FE5E57">
        <w:rPr>
          <w:spacing w:val="-13"/>
        </w:rPr>
        <w:t xml:space="preserve">Выручка от поступления целевых субсидий признается в размере распределенных/израсходованных </w:t>
      </w:r>
      <w:r w:rsidRPr="00FE5E57">
        <w:rPr>
          <w:spacing w:val="-8"/>
        </w:rPr>
        <w:t xml:space="preserve">средств. Неиспользованный остаток средств учитывается как кредиторская задолженность и </w:t>
      </w:r>
      <w:r w:rsidRPr="00FE5E57">
        <w:rPr>
          <w:spacing w:val="-10"/>
        </w:rPr>
        <w:t xml:space="preserve">подлежит включению в выручку последующих отчетных периодов по мере расходования целевых </w:t>
      </w:r>
      <w:r w:rsidRPr="00FE5E57">
        <w:t>субсидий.</w:t>
      </w:r>
    </w:p>
    <w:p w:rsidR="00FA6957" w:rsidRPr="00FE5E57" w:rsidRDefault="00FA6957" w:rsidP="00686EE4">
      <w:pPr>
        <w:shd w:val="clear" w:color="auto" w:fill="FFFFFF"/>
        <w:spacing w:before="77"/>
        <w:ind w:left="284" w:hanging="142"/>
      </w:pPr>
      <w:r w:rsidRPr="00FE5E57">
        <w:rPr>
          <w:b/>
          <w:bCs/>
          <w:i/>
          <w:iCs/>
        </w:rPr>
        <w:tab/>
      </w:r>
      <w:r w:rsidRPr="00FE5E57">
        <w:rPr>
          <w:b/>
          <w:bCs/>
          <w:i/>
          <w:iCs/>
          <w:spacing w:val="-15"/>
        </w:rPr>
        <w:t>Гранты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right="10"/>
      </w:pPr>
      <w:r w:rsidRPr="00FE5E57">
        <w:rPr>
          <w:spacing w:val="-9"/>
        </w:rPr>
        <w:t xml:space="preserve">Выручка по полученным грантам на научные исследования признается пропорционально стадии </w:t>
      </w:r>
      <w:r w:rsidRPr="00FE5E57">
        <w:rPr>
          <w:spacing w:val="-13"/>
        </w:rPr>
        <w:t xml:space="preserve">завершенности работ по полученному гранту по состоянию на отчетную дату. Стадия завершенности </w:t>
      </w:r>
      <w:r w:rsidRPr="00FE5E57">
        <w:rPr>
          <w:spacing w:val="-12"/>
        </w:rPr>
        <w:t>оценивается на основе обзоров (инспектирования) выполненных объемов работ.</w:t>
      </w:r>
    </w:p>
    <w:p w:rsidR="00FA6957" w:rsidRPr="00FE5E57" w:rsidRDefault="00FA6957" w:rsidP="00686EE4">
      <w:pPr>
        <w:shd w:val="clear" w:color="auto" w:fill="FFFFFF"/>
        <w:tabs>
          <w:tab w:val="left" w:pos="970"/>
        </w:tabs>
        <w:spacing w:before="77"/>
        <w:ind w:left="284"/>
      </w:pPr>
      <w:r w:rsidRPr="00FE5E57">
        <w:rPr>
          <w:b/>
          <w:bCs/>
          <w:i/>
          <w:iCs/>
          <w:spacing w:val="-14"/>
        </w:rPr>
        <w:t>Добровольные пожертвования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right="10"/>
      </w:pPr>
      <w:r w:rsidRPr="00FE5E57">
        <w:rPr>
          <w:spacing w:val="-13"/>
        </w:rPr>
        <w:t xml:space="preserve">Полученные пожертвования признаются в выручке в полном объеме поступивших средств в момент </w:t>
      </w:r>
      <w:r w:rsidRPr="00FE5E57">
        <w:t>их получения.</w:t>
      </w:r>
    </w:p>
    <w:p w:rsidR="00FA6957" w:rsidRPr="00FE5E57" w:rsidRDefault="00FA6957" w:rsidP="00686EE4">
      <w:pPr>
        <w:shd w:val="clear" w:color="auto" w:fill="FFFFFF"/>
        <w:tabs>
          <w:tab w:val="left" w:pos="970"/>
        </w:tabs>
        <w:spacing w:before="77"/>
        <w:ind w:left="284"/>
      </w:pPr>
      <w:r w:rsidRPr="00FE5E57">
        <w:rPr>
          <w:b/>
          <w:bCs/>
          <w:spacing w:val="-13"/>
        </w:rPr>
        <w:t>Выручка от обменных операций</w:t>
      </w:r>
    </w:p>
    <w:p w:rsidR="00FA6957" w:rsidRPr="00FE5E57" w:rsidRDefault="00FA6957" w:rsidP="00686EE4">
      <w:pPr>
        <w:shd w:val="clear" w:color="auto" w:fill="FFFFFF"/>
        <w:tabs>
          <w:tab w:val="left" w:pos="970"/>
        </w:tabs>
        <w:spacing w:before="82"/>
        <w:ind w:left="284"/>
      </w:pPr>
      <w:r w:rsidRPr="00FE5E57">
        <w:rPr>
          <w:b/>
          <w:bCs/>
          <w:i/>
          <w:iCs/>
          <w:spacing w:val="-14"/>
        </w:rPr>
        <w:t>Платные образовательные услуги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right="5"/>
      </w:pPr>
      <w:r w:rsidRPr="00FE5E57">
        <w:rPr>
          <w:spacing w:val="-10"/>
        </w:rPr>
        <w:t xml:space="preserve">Выручка от предоставления платных образовательных услуг признается на равномерной основе </w:t>
      </w:r>
      <w:r w:rsidRPr="00FE5E57">
        <w:t>пропорционально периоду предоставления услуг.</w:t>
      </w:r>
    </w:p>
    <w:p w:rsidR="00FA6957" w:rsidRPr="00FE5E57" w:rsidRDefault="00FA6957" w:rsidP="00686EE4">
      <w:pPr>
        <w:shd w:val="clear" w:color="auto" w:fill="FFFFFF"/>
        <w:tabs>
          <w:tab w:val="left" w:pos="965"/>
        </w:tabs>
        <w:spacing w:before="29"/>
        <w:ind w:left="284"/>
      </w:pPr>
      <w:r w:rsidRPr="00FE5E57">
        <w:rPr>
          <w:b/>
          <w:bCs/>
          <w:i/>
          <w:iCs/>
          <w:spacing w:val="-8"/>
        </w:rPr>
        <w:t xml:space="preserve"> </w:t>
      </w:r>
      <w:r w:rsidRPr="00FE5E57">
        <w:rPr>
          <w:b/>
          <w:bCs/>
          <w:i/>
          <w:iCs/>
          <w:spacing w:val="-3"/>
        </w:rPr>
        <w:t>Научная деятельность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right="10"/>
      </w:pPr>
      <w:r w:rsidRPr="00FE5E57">
        <w:rPr>
          <w:spacing w:val="-3"/>
        </w:rPr>
        <w:t xml:space="preserve">Выручка по договорам на оказание услуг признается пропорционально стадии завершенности работ </w:t>
      </w:r>
      <w:r w:rsidRPr="00FE5E57">
        <w:t xml:space="preserve">(выполненных этапов) по договору по состоянию на отчетную дату. Стадия завершенности </w:t>
      </w:r>
      <w:r w:rsidRPr="00FE5E57">
        <w:rPr>
          <w:spacing w:val="-2"/>
        </w:rPr>
        <w:t>оценивается на основе обзоров (инспектирования) выполненных объемов работ.</w:t>
      </w: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FE5E57" w:rsidRDefault="00FA6957" w:rsidP="00686EE4">
      <w:pPr>
        <w:shd w:val="clear" w:color="auto" w:fill="FFFFFF"/>
        <w:tabs>
          <w:tab w:val="left" w:pos="955"/>
        </w:tabs>
        <w:spacing w:before="101"/>
        <w:ind w:left="284"/>
      </w:pPr>
      <w:r w:rsidRPr="00FE5E57">
        <w:rPr>
          <w:b/>
          <w:bCs/>
          <w:i/>
          <w:iCs/>
          <w:spacing w:val="-3"/>
        </w:rPr>
        <w:t>Аренда</w:t>
      </w:r>
    </w:p>
    <w:p w:rsidR="00FA6957" w:rsidRPr="00FE5E57" w:rsidRDefault="00FA6957" w:rsidP="00686EE4">
      <w:pPr>
        <w:shd w:val="clear" w:color="auto" w:fill="FFFFFF"/>
        <w:spacing w:before="62" w:line="274" w:lineRule="exact"/>
        <w:ind w:left="284" w:right="5"/>
      </w:pPr>
      <w:r w:rsidRPr="00FE5E57">
        <w:rPr>
          <w:spacing w:val="-1"/>
        </w:rPr>
        <w:t xml:space="preserve">Выручка от оказания услуг операционной аренды признается в том отчетном периоде, в котором </w:t>
      </w:r>
      <w:r w:rsidRPr="00FE5E57">
        <w:rPr>
          <w:spacing w:val="-3"/>
        </w:rPr>
        <w:t xml:space="preserve">соответствующие услуги были оказаны. Доход от операционной аренды определяется на основании размера договорных арендных выплат и признается равномерно на протяжении срока аренды, даже если поступления возникают не на этой основе. Затраты на стимулы, предлагаемые арендатору при </w:t>
      </w:r>
      <w:r w:rsidRPr="00FE5E57">
        <w:t>заключении договора, уменьшают доходы от аренды с их равномерным распределением на протяжении всего срока аренды.</w:t>
      </w:r>
    </w:p>
    <w:p w:rsidR="00FA6957" w:rsidRPr="00FE5E57" w:rsidRDefault="00FA6957" w:rsidP="00686EE4">
      <w:pPr>
        <w:shd w:val="clear" w:color="auto" w:fill="FFFFFF"/>
        <w:spacing w:before="43" w:line="283" w:lineRule="exact"/>
        <w:ind w:left="284" w:right="5"/>
      </w:pPr>
      <w:r w:rsidRPr="00FE5E57">
        <w:rPr>
          <w:spacing w:val="-3"/>
        </w:rPr>
        <w:t xml:space="preserve">Выручка от оказания услуг аренды включает в себя компенсацию эксплуатационных расходов, таких </w:t>
      </w:r>
      <w:r w:rsidRPr="00FE5E57">
        <w:t>как отопление, электричество, связь и охранные услуги.</w:t>
      </w:r>
    </w:p>
    <w:p w:rsidR="00FA6957" w:rsidRPr="00FE5E57" w:rsidRDefault="00FA6957" w:rsidP="005C4B3A">
      <w:pPr>
        <w:shd w:val="clear" w:color="auto" w:fill="FFFFFF"/>
        <w:spacing w:before="58" w:line="274" w:lineRule="exact"/>
        <w:ind w:left="284"/>
      </w:pPr>
      <w:r w:rsidRPr="00FE5E57">
        <w:rPr>
          <w:b/>
          <w:bCs/>
          <w:spacing w:val="-3"/>
        </w:rPr>
        <w:t>Налог на прибыль</w:t>
      </w:r>
    </w:p>
    <w:p w:rsidR="00FA6957" w:rsidRPr="00FA45AF" w:rsidRDefault="00FA6957" w:rsidP="00686EE4">
      <w:pPr>
        <w:shd w:val="clear" w:color="auto" w:fill="FFFFFF"/>
        <w:spacing w:before="67" w:line="274" w:lineRule="exact"/>
        <w:ind w:left="284" w:right="10"/>
      </w:pPr>
      <w:r w:rsidRPr="00FE5E57">
        <w:rPr>
          <w:spacing w:val="-2"/>
        </w:rPr>
        <w:t xml:space="preserve">Расход по налогу на прибыль включает в себя налог на прибыль текущего периода и отложенный </w:t>
      </w:r>
      <w:r w:rsidRPr="00FE5E57">
        <w:t xml:space="preserve">налог. </w:t>
      </w:r>
      <w:proofErr w:type="gramStart"/>
      <w:r w:rsidRPr="00FE5E57">
        <w:t xml:space="preserve">Текущий и отложенный налоги на прибыль </w:t>
      </w:r>
      <w:r w:rsidRPr="00FA45AF">
        <w:t>отражаются в составе прибыли или убытка за период.</w:t>
      </w:r>
      <w:proofErr w:type="gramEnd"/>
    </w:p>
    <w:p w:rsidR="00FA6957" w:rsidRPr="00FA45AF" w:rsidRDefault="00FA6957" w:rsidP="00686EE4">
      <w:pPr>
        <w:shd w:val="clear" w:color="auto" w:fill="FFFFFF"/>
        <w:spacing w:before="53" w:line="274" w:lineRule="exact"/>
        <w:ind w:left="284" w:right="5"/>
      </w:pPr>
      <w:proofErr w:type="gramStart"/>
      <w:r w:rsidRPr="00FA45AF">
        <w:rPr>
          <w:spacing w:val="-3"/>
        </w:rPr>
        <w:t xml:space="preserve">Текущий налог на прибыль представляет собой сумму налога, подлежащую уплате или получению в </w:t>
      </w:r>
      <w:r w:rsidRPr="00FA45AF">
        <w:rPr>
          <w:spacing w:val="-2"/>
        </w:rPr>
        <w:t xml:space="preserve">отношении налогооблагаемой прибыли или налогового убытка за год, рассчитанных на основе </w:t>
      </w:r>
      <w:r w:rsidRPr="00FA45AF">
        <w:t xml:space="preserve">действующих или по существу введенных в действие по состоянию на отчетную дату налоговых </w:t>
      </w:r>
      <w:r w:rsidRPr="00FA45AF">
        <w:rPr>
          <w:spacing w:val="-3"/>
        </w:rPr>
        <w:t xml:space="preserve">ставок, а также все корректировки величины обязательства по уплате налога на прибыль за прошлые </w:t>
      </w:r>
      <w:r w:rsidRPr="00FA45AF">
        <w:rPr>
          <w:spacing w:val="-1"/>
        </w:rPr>
        <w:t>годы.</w:t>
      </w:r>
      <w:proofErr w:type="gramEnd"/>
      <w:r w:rsidRPr="00FA45AF">
        <w:rPr>
          <w:spacing w:val="-1"/>
        </w:rPr>
        <w:t xml:space="preserve"> В расчет текущего налога на прибыль, подлежащего уплате, также включается величина </w:t>
      </w:r>
      <w:r w:rsidRPr="00FA45AF">
        <w:rPr>
          <w:spacing w:val="-2"/>
        </w:rPr>
        <w:t>налогового обязательства, возникшего в результате объявления дивидендов.</w:t>
      </w:r>
    </w:p>
    <w:p w:rsidR="00FA6957" w:rsidRPr="00FA45AF" w:rsidRDefault="00FA6957" w:rsidP="00686EE4">
      <w:pPr>
        <w:shd w:val="clear" w:color="auto" w:fill="FFFFFF"/>
        <w:spacing w:before="53" w:line="274" w:lineRule="exact"/>
        <w:ind w:left="284" w:right="5"/>
      </w:pPr>
      <w:r w:rsidRPr="00FA45AF">
        <w:rPr>
          <w:spacing w:val="-2"/>
        </w:rPr>
        <w:t xml:space="preserve">Отложенный налог отражается методом балансовых обязательств в отношении временных разниц, возникающих между балансовой стоимостью активов и обязательств, определяемой для целей их отражения в финансовой отчетности, и их налоговой базой. Отложенный налог не признается в </w:t>
      </w:r>
      <w:r w:rsidRPr="00FA45AF">
        <w:t>отношении:</w:t>
      </w:r>
    </w:p>
    <w:p w:rsidR="00FA6957" w:rsidRPr="00FA45AF" w:rsidRDefault="00FA6957" w:rsidP="00686EE4">
      <w:pPr>
        <w:widowControl w:val="0"/>
        <w:numPr>
          <w:ilvl w:val="0"/>
          <w:numId w:val="1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53" w:after="0" w:line="278" w:lineRule="exact"/>
        <w:ind w:left="284" w:right="10"/>
        <w:rPr>
          <w:b/>
          <w:bCs/>
        </w:rPr>
      </w:pPr>
      <w:proofErr w:type="gramStart"/>
      <w:r w:rsidRPr="00FA45AF">
        <w:rPr>
          <w:spacing w:val="-1"/>
        </w:rPr>
        <w:t xml:space="preserve">временных разниц, возникающих при первоначальном признании активов и обязательств в </w:t>
      </w:r>
      <w:r w:rsidRPr="00FA45AF">
        <w:rPr>
          <w:spacing w:val="-2"/>
        </w:rPr>
        <w:t>результате осуществления сделки, не являющейся сделкой по объединению бизнеса, и которая не влияет ни на бухгалтерскую, ни на налогооблагаемую прибыль или налоговый убыток;</w:t>
      </w:r>
      <w:proofErr w:type="gramEnd"/>
    </w:p>
    <w:p w:rsidR="00FA6957" w:rsidRPr="00FA45AF" w:rsidRDefault="00FA6957" w:rsidP="00686EE4">
      <w:pPr>
        <w:widowControl w:val="0"/>
        <w:numPr>
          <w:ilvl w:val="0"/>
          <w:numId w:val="1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53" w:after="0" w:line="274" w:lineRule="exact"/>
        <w:ind w:left="284" w:right="10"/>
        <w:rPr>
          <w:b/>
          <w:bCs/>
        </w:rPr>
      </w:pPr>
      <w:proofErr w:type="gramStart"/>
      <w:r w:rsidRPr="00FA45AF">
        <w:t>временных</w:t>
      </w:r>
      <w:proofErr w:type="gramEnd"/>
      <w:r w:rsidRPr="00FA45AF">
        <w:t xml:space="preserve"> разниц, относящихся к инвестициям в дочерние предприятия и совместно </w:t>
      </w:r>
      <w:r w:rsidRPr="00FA45AF">
        <w:rPr>
          <w:spacing w:val="-2"/>
        </w:rPr>
        <w:t xml:space="preserve">контролируемые предприятия, если существует высокая вероятность того, что эти временные </w:t>
      </w:r>
      <w:r w:rsidRPr="00FA45AF">
        <w:t>разницы не будут реализованы в обозримом будущем.</w:t>
      </w:r>
    </w:p>
    <w:p w:rsidR="00FA6957" w:rsidRPr="00FA45AF" w:rsidRDefault="00FA6957" w:rsidP="00686EE4">
      <w:pPr>
        <w:shd w:val="clear" w:color="auto" w:fill="FFFFFF"/>
        <w:spacing w:before="58" w:line="274" w:lineRule="exact"/>
        <w:ind w:left="284" w:right="10"/>
      </w:pPr>
      <w:r w:rsidRPr="00FA45AF">
        <w:rPr>
          <w:spacing w:val="-3"/>
        </w:rPr>
        <w:t xml:space="preserve">Величина отложенного налога определяется исходя из налоговых ставок, которые будут применяться </w:t>
      </w:r>
      <w:r w:rsidRPr="00FA45AF">
        <w:t xml:space="preserve">в будущем, в момент восстановления временных разниц, основываясь на действующих или по существу введенных в действие </w:t>
      </w:r>
      <w:proofErr w:type="gramStart"/>
      <w:r w:rsidRPr="00FA45AF">
        <w:t>законах по состоянию</w:t>
      </w:r>
      <w:proofErr w:type="gramEnd"/>
      <w:r w:rsidRPr="00FA45AF">
        <w:t xml:space="preserve"> на отчетную дату.</w:t>
      </w: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b/>
          <w:bCs/>
          <w:spacing w:val="-6"/>
        </w:rPr>
        <w:t>Налог на прибыль (продолжение)</w:t>
      </w:r>
    </w:p>
    <w:p w:rsidR="00FA6957" w:rsidRPr="00FA45AF" w:rsidRDefault="00FA6957" w:rsidP="00686EE4">
      <w:pPr>
        <w:shd w:val="clear" w:color="auto" w:fill="FFFFFF"/>
        <w:spacing w:before="58" w:line="274" w:lineRule="exact"/>
        <w:ind w:left="284"/>
      </w:pPr>
      <w:r w:rsidRPr="00FA45AF">
        <w:t xml:space="preserve">При определении суммы текущего и отложенного налогов Университет принимает в расчет </w:t>
      </w:r>
      <w:r w:rsidRPr="00FA45AF">
        <w:rPr>
          <w:spacing w:val="-4"/>
        </w:rPr>
        <w:t xml:space="preserve">последствия неопределенных налоговых позиций и возможность доначисления налогов и начисления </w:t>
      </w:r>
      <w:r w:rsidRPr="00FA45AF">
        <w:rPr>
          <w:spacing w:val="-2"/>
        </w:rPr>
        <w:t xml:space="preserve">штрафов и пеней за несвоевременную уплату налога. Основываясь на результатах своей оценки </w:t>
      </w:r>
      <w:r w:rsidRPr="00FA45AF">
        <w:t xml:space="preserve">целого ряда факторов, а также на трактовке российского налогового законодательства и опыте </w:t>
      </w:r>
      <w:r w:rsidRPr="00FA45AF">
        <w:rPr>
          <w:spacing w:val="-1"/>
        </w:rPr>
        <w:t xml:space="preserve">прошлых лет, руководство Университета полагает, что обязательства по уплате налогов за все налоговые периоды, за которые налоговые органы имеют право проверить полноту расчетов с </w:t>
      </w:r>
      <w:r w:rsidRPr="00FA45AF">
        <w:rPr>
          <w:spacing w:val="-3"/>
        </w:rPr>
        <w:t xml:space="preserve">бюджетом, отражены в полном объеме. Данная оценка основана на расчетных оценках и допущениях и может предусматривать формирование ряда профессиональных суждений относительно влияния </w:t>
      </w:r>
      <w:r w:rsidRPr="00FA45AF">
        <w:rPr>
          <w:spacing w:val="-1"/>
        </w:rPr>
        <w:t xml:space="preserve">будущих событий. С течением времени в распоряжение Университета может поступать новая </w:t>
      </w:r>
      <w:r w:rsidRPr="00FA45AF">
        <w:rPr>
          <w:spacing w:val="-4"/>
        </w:rPr>
        <w:t xml:space="preserve">информация, в </w:t>
      </w:r>
      <w:proofErr w:type="gramStart"/>
      <w:r w:rsidRPr="00FA45AF">
        <w:rPr>
          <w:spacing w:val="-4"/>
        </w:rPr>
        <w:t>связи</w:t>
      </w:r>
      <w:proofErr w:type="gramEnd"/>
      <w:r w:rsidRPr="00FA45AF">
        <w:rPr>
          <w:spacing w:val="-4"/>
        </w:rPr>
        <w:t xml:space="preserve"> с чем у Университета может возникнуть необходимость изменить свои суждения </w:t>
      </w:r>
      <w:r w:rsidRPr="00FA45AF">
        <w:t>относительно адекватности существующих обязательств по уплате налогов. Подобные изменения</w:t>
      </w:r>
      <w:r w:rsidRPr="00FA45AF">
        <w:rPr>
          <w:b/>
          <w:bCs/>
        </w:rPr>
        <w:t xml:space="preserve"> (</w:t>
      </w:r>
      <w:r w:rsidRPr="00FA45AF">
        <w:rPr>
          <w:b/>
          <w:bCs/>
          <w:lang w:val="en-US"/>
        </w:rPr>
        <w:t>n</w:t>
      </w:r>
      <w:r w:rsidRPr="00FA45AF">
        <w:rPr>
          <w:b/>
          <w:bCs/>
        </w:rPr>
        <w:t>)</w:t>
      </w:r>
      <w:r w:rsidRPr="00FA45AF">
        <w:rPr>
          <w:spacing w:val="-11"/>
        </w:rPr>
        <w:t xml:space="preserve">величины обязательств по уплате налогов повлияют на сумму налога за период, в котором данные </w:t>
      </w:r>
      <w:r w:rsidRPr="00FA45AF">
        <w:t>суждения изменились.</w:t>
      </w:r>
    </w:p>
    <w:p w:rsidR="00FA6957" w:rsidRPr="00FA45AF" w:rsidRDefault="00FA6957" w:rsidP="00686EE4">
      <w:pPr>
        <w:shd w:val="clear" w:color="auto" w:fill="FFFFFF"/>
        <w:spacing w:before="58" w:line="274" w:lineRule="exact"/>
        <w:ind w:left="284"/>
      </w:pPr>
      <w:proofErr w:type="gramStart"/>
      <w:r w:rsidRPr="00FA45AF">
        <w:rPr>
          <w:spacing w:val="-10"/>
        </w:rPr>
        <w:t xml:space="preserve">Отложенные налоговые активы и обязательства </w:t>
      </w:r>
      <w:proofErr w:type="spellStart"/>
      <w:r w:rsidRPr="00FA45AF">
        <w:rPr>
          <w:spacing w:val="-10"/>
        </w:rPr>
        <w:t>взаимозачитываются</w:t>
      </w:r>
      <w:proofErr w:type="spellEnd"/>
      <w:r w:rsidRPr="00FA45AF">
        <w:rPr>
          <w:spacing w:val="-10"/>
        </w:rPr>
        <w:t xml:space="preserve"> в том случае, если имеется юридически закрепленное право проводить зачет текущих налоговых активов против текущих </w:t>
      </w:r>
      <w:r w:rsidRPr="00FA45AF">
        <w:rPr>
          <w:spacing w:val="-12"/>
        </w:rPr>
        <w:t xml:space="preserve">налоговых обязательств и эти активы и обязательства относятся к налогам на прибыль, взимаемым </w:t>
      </w:r>
      <w:r w:rsidRPr="00FA45AF">
        <w:rPr>
          <w:spacing w:val="-14"/>
        </w:rPr>
        <w:t xml:space="preserve">одним и тем же налоговым органом с одного и того же налогооблагаемого предприятия, либо с разных </w:t>
      </w:r>
      <w:r w:rsidRPr="00FA45AF">
        <w:rPr>
          <w:spacing w:val="-11"/>
        </w:rPr>
        <w:t xml:space="preserve">налогооблагаемых предприятий, но эти предприятия намерены урегулировать текущие налоговые </w:t>
      </w:r>
      <w:r w:rsidRPr="00FA45AF">
        <w:rPr>
          <w:spacing w:val="-13"/>
        </w:rPr>
        <w:t>обязательства</w:t>
      </w:r>
      <w:proofErr w:type="gramEnd"/>
      <w:r w:rsidRPr="00FA45AF">
        <w:rPr>
          <w:spacing w:val="-13"/>
        </w:rPr>
        <w:t xml:space="preserve"> и активы на нетто-основе или реализация налоговых активов этих предприятий будет </w:t>
      </w:r>
      <w:r w:rsidRPr="00FA45AF">
        <w:t>осуществлена одновременно с погашением их налоговых обязательств.</w:t>
      </w:r>
    </w:p>
    <w:p w:rsidR="00FA6957" w:rsidRPr="00FA45AF" w:rsidRDefault="00FA6957" w:rsidP="00686EE4">
      <w:pPr>
        <w:shd w:val="clear" w:color="auto" w:fill="FFFFFF"/>
        <w:spacing w:before="58" w:line="274" w:lineRule="exact"/>
        <w:ind w:left="284"/>
      </w:pPr>
      <w:r w:rsidRPr="00FA45AF">
        <w:rPr>
          <w:spacing w:val="-10"/>
        </w:rPr>
        <w:t xml:space="preserve">В соответствии с требованиями налогового законодательства Российской Федерации компания </w:t>
      </w:r>
      <w:r w:rsidRPr="00FA45AF">
        <w:rPr>
          <w:spacing w:val="-13"/>
        </w:rPr>
        <w:t xml:space="preserve">Университета не может зачитывать свои налоговые убытки и активы по текущему налогу на прибыль </w:t>
      </w:r>
      <w:r w:rsidRPr="00FA45AF">
        <w:rPr>
          <w:spacing w:val="-10"/>
        </w:rPr>
        <w:t xml:space="preserve">против налоговых прибылей и обязательств по текущему налогу на прибыль других компаний </w:t>
      </w:r>
      <w:r w:rsidRPr="00FA45AF">
        <w:rPr>
          <w:spacing w:val="-11"/>
        </w:rPr>
        <w:t xml:space="preserve">Университета. Кроме того, налоговая база определяется по каждому основному виду деятельности </w:t>
      </w:r>
      <w:r w:rsidRPr="00FA45AF">
        <w:rPr>
          <w:spacing w:val="-10"/>
        </w:rPr>
        <w:t xml:space="preserve">Университета в отдельности, поэтому налоговые убытки и налогооблагаемая прибыль по разным </w:t>
      </w:r>
      <w:r w:rsidRPr="00FA45AF">
        <w:t>видам деятельности взаимозачету не подлежат.</w:t>
      </w:r>
    </w:p>
    <w:p w:rsidR="00FA6957" w:rsidRPr="00FA45AF" w:rsidRDefault="00FA6957" w:rsidP="00686EE4">
      <w:pPr>
        <w:shd w:val="clear" w:color="auto" w:fill="FFFFFF"/>
        <w:spacing w:before="53" w:line="274" w:lineRule="exact"/>
        <w:ind w:left="284"/>
      </w:pPr>
      <w:r w:rsidRPr="00FA45AF">
        <w:rPr>
          <w:spacing w:val="-10"/>
        </w:rPr>
        <w:t xml:space="preserve">Отложенный налоговый актив признается в отношении неиспользованных налоговых убытков, </w:t>
      </w:r>
      <w:r w:rsidRPr="00FA45AF">
        <w:rPr>
          <w:spacing w:val="-13"/>
        </w:rPr>
        <w:t xml:space="preserve">налоговых кредитов и </w:t>
      </w:r>
      <w:proofErr w:type="gramStart"/>
      <w:r w:rsidRPr="00FA45AF">
        <w:rPr>
          <w:spacing w:val="-13"/>
        </w:rPr>
        <w:t>вычитаемых</w:t>
      </w:r>
      <w:proofErr w:type="gramEnd"/>
      <w:r w:rsidRPr="00FA45AF">
        <w:rPr>
          <w:spacing w:val="-13"/>
        </w:rPr>
        <w:t xml:space="preserve"> временных разниц только в той мере, в какой существует высокая </w:t>
      </w:r>
      <w:r w:rsidRPr="00FA45AF">
        <w:rPr>
          <w:spacing w:val="-10"/>
        </w:rPr>
        <w:t xml:space="preserve">вероятность получения налогооблагаемой прибыли, против которой они могут быть реализованы. </w:t>
      </w:r>
      <w:r w:rsidRPr="00FA45AF">
        <w:rPr>
          <w:spacing w:val="-11"/>
        </w:rPr>
        <w:t xml:space="preserve">Величина отложенных налоговых активов анализируется по состоянию на каждую отчетную дату и </w:t>
      </w:r>
      <w:r w:rsidRPr="00FA45AF">
        <w:rPr>
          <w:spacing w:val="-12"/>
        </w:rPr>
        <w:t xml:space="preserve">снижается в той части, в которой реализация соответствующих налоговых выгод более не является </w:t>
      </w:r>
      <w:r w:rsidRPr="00FA45AF">
        <w:t>вероятной.</w:t>
      </w:r>
    </w:p>
    <w:p w:rsidR="00FA6957" w:rsidRDefault="00FA6957" w:rsidP="00686EE4">
      <w:pPr>
        <w:shd w:val="clear" w:color="auto" w:fill="FFFFFF"/>
        <w:spacing w:before="77"/>
        <w:ind w:left="284"/>
        <w:outlineLvl w:val="0"/>
        <w:rPr>
          <w:b/>
          <w:bCs/>
          <w:spacing w:val="-13"/>
        </w:rPr>
      </w:pPr>
    </w:p>
    <w:p w:rsidR="00FA6957" w:rsidRDefault="00FA6957" w:rsidP="00686EE4">
      <w:pPr>
        <w:shd w:val="clear" w:color="auto" w:fill="FFFFFF"/>
        <w:spacing w:before="77"/>
        <w:ind w:left="284"/>
        <w:outlineLvl w:val="0"/>
        <w:rPr>
          <w:b/>
          <w:bCs/>
          <w:spacing w:val="-13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spacing w:val="-2"/>
        </w:rPr>
      </w:pPr>
    </w:p>
    <w:p w:rsidR="00FA6957" w:rsidRDefault="00FA6957" w:rsidP="005C4B3A">
      <w:pPr>
        <w:shd w:val="clear" w:color="auto" w:fill="FFFFFF"/>
        <w:spacing w:before="58" w:line="274" w:lineRule="exact"/>
        <w:ind w:left="284"/>
        <w:rPr>
          <w:b/>
          <w:bCs/>
          <w:spacing w:val="-6"/>
        </w:rPr>
      </w:pPr>
      <w:r>
        <w:rPr>
          <w:spacing w:val="-2"/>
        </w:rPr>
        <w:lastRenderedPageBreak/>
        <w:t>3.</w:t>
      </w:r>
      <w:r>
        <w:rPr>
          <w:b/>
          <w:bCs/>
          <w:spacing w:val="-6"/>
        </w:rPr>
        <w:t xml:space="preserve">СУЩЕСТВЕННЫЕ ПОЛОЖЕНИЯ УЧЕТНОЙ </w:t>
      </w:r>
      <w:r w:rsidR="00B074A0">
        <w:rPr>
          <w:b/>
          <w:bCs/>
          <w:spacing w:val="-6"/>
        </w:rPr>
        <w:t xml:space="preserve"> </w:t>
      </w:r>
      <w:r>
        <w:rPr>
          <w:b/>
          <w:bCs/>
          <w:spacing w:val="-6"/>
        </w:rPr>
        <w:t>ПОЛИТИКИ (продолжение)</w:t>
      </w:r>
    </w:p>
    <w:p w:rsidR="00FA6957" w:rsidRPr="00FA45AF" w:rsidRDefault="00FA6957" w:rsidP="00686EE4">
      <w:pPr>
        <w:shd w:val="clear" w:color="auto" w:fill="FFFFFF"/>
        <w:spacing w:before="77"/>
        <w:ind w:left="284"/>
        <w:outlineLvl w:val="0"/>
      </w:pPr>
      <w:r w:rsidRPr="00FA45AF">
        <w:rPr>
          <w:b/>
          <w:bCs/>
          <w:spacing w:val="-13"/>
        </w:rPr>
        <w:t>Сегментная отчетность</w:t>
      </w:r>
    </w:p>
    <w:p w:rsidR="00FA6957" w:rsidRPr="005C4B3A" w:rsidRDefault="00FA6957" w:rsidP="00686EE4">
      <w:pPr>
        <w:shd w:val="clear" w:color="auto" w:fill="FFFFFF"/>
        <w:spacing w:before="62" w:line="274" w:lineRule="exact"/>
        <w:ind w:left="284" w:right="5"/>
      </w:pPr>
      <w:r w:rsidRPr="005C4B3A">
        <w:rPr>
          <w:spacing w:val="-12"/>
        </w:rPr>
        <w:t xml:space="preserve">Операционные сегменты это несколько выделенных видов деятельности </w:t>
      </w:r>
      <w:proofErr w:type="spellStart"/>
      <w:r w:rsidRPr="005C4B3A">
        <w:rPr>
          <w:spacing w:val="-12"/>
        </w:rPr>
        <w:t>оргиназации</w:t>
      </w:r>
      <w:proofErr w:type="spellEnd"/>
      <w:r w:rsidRPr="005C4B3A">
        <w:rPr>
          <w:spacing w:val="-12"/>
        </w:rPr>
        <w:t xml:space="preserve">, для которых </w:t>
      </w:r>
      <w:r w:rsidRPr="005C4B3A">
        <w:rPr>
          <w:spacing w:val="-9"/>
        </w:rPr>
        <w:t xml:space="preserve">уместно представлять финансовую информацию отдельно с целью оценки эффективности </w:t>
      </w:r>
      <w:r w:rsidRPr="005C4B3A">
        <w:rPr>
          <w:spacing w:val="-12"/>
        </w:rPr>
        <w:t xml:space="preserve">деятельности в прошлом в достижении организацией ее целей, и для принятия решений о будущем </w:t>
      </w:r>
      <w:r w:rsidRPr="005C4B3A">
        <w:rPr>
          <w:spacing w:val="-9"/>
        </w:rPr>
        <w:t xml:space="preserve">распределении ресурсов. Выделение операционных сегментов производится, в основном, на </w:t>
      </w:r>
      <w:r w:rsidRPr="005C4B3A">
        <w:t>основании утверждаемых планов хозяйственной деятельности.</w:t>
      </w:r>
    </w:p>
    <w:p w:rsidR="00FA6957" w:rsidRPr="005C4B3A" w:rsidRDefault="00FA6957" w:rsidP="00686EE4">
      <w:pPr>
        <w:shd w:val="clear" w:color="auto" w:fill="FFFFFF"/>
        <w:spacing w:before="53" w:line="274" w:lineRule="exact"/>
        <w:ind w:left="284" w:right="5"/>
      </w:pPr>
      <w:r w:rsidRPr="005C4B3A">
        <w:rPr>
          <w:spacing w:val="-10"/>
        </w:rPr>
        <w:t xml:space="preserve">Отчетные данные о результатах деятельности сегментов включают статьи, которые относятся к </w:t>
      </w:r>
      <w:r w:rsidRPr="005C4B3A">
        <w:rPr>
          <w:spacing w:val="-9"/>
        </w:rPr>
        <w:t xml:space="preserve">сегменту непосредственно, а также те статьи, которые могут быть отнесены к нему на разумной </w:t>
      </w:r>
      <w:r w:rsidRPr="005C4B3A">
        <w:rPr>
          <w:spacing w:val="-8"/>
        </w:rPr>
        <w:t xml:space="preserve">основе. Активы, обязательства и расходы, которые относятся к нескольким отчетным сегментам, </w:t>
      </w:r>
      <w:r w:rsidRPr="005C4B3A">
        <w:rPr>
          <w:spacing w:val="-12"/>
        </w:rPr>
        <w:t xml:space="preserve">а также активы и обязательства по налогу на прибыль, являются </w:t>
      </w:r>
      <w:proofErr w:type="spellStart"/>
      <w:r w:rsidRPr="005C4B3A">
        <w:rPr>
          <w:spacing w:val="-12"/>
        </w:rPr>
        <w:t>нераспределяемыми</w:t>
      </w:r>
      <w:proofErr w:type="spellEnd"/>
      <w:r w:rsidRPr="005C4B3A">
        <w:rPr>
          <w:spacing w:val="-12"/>
        </w:rPr>
        <w:t>.</w:t>
      </w:r>
    </w:p>
    <w:p w:rsidR="00FA6957" w:rsidRDefault="00FA6957" w:rsidP="00923CFD">
      <w:pPr>
        <w:shd w:val="clear" w:color="auto" w:fill="FFFFFF"/>
        <w:spacing w:before="48" w:line="278" w:lineRule="exact"/>
        <w:ind w:left="284"/>
        <w:rPr>
          <w:b/>
          <w:bCs/>
          <w:spacing w:val="-16"/>
        </w:rPr>
      </w:pPr>
      <w:r w:rsidRPr="005C4B3A">
        <w:rPr>
          <w:spacing w:val="-10"/>
        </w:rPr>
        <w:t xml:space="preserve">Капитальные затраты сегмента представляют собой общую сумму затрат, понесенных в отчетном </w:t>
      </w:r>
      <w:r w:rsidRPr="005C4B3A">
        <w:t>году на приобретение основных средств.</w:t>
      </w:r>
    </w:p>
    <w:p w:rsidR="00FA6957" w:rsidRDefault="00FA6957" w:rsidP="00F44FEC">
      <w:pPr>
        <w:shd w:val="clear" w:color="auto" w:fill="FFFFFF"/>
        <w:rPr>
          <w:b/>
          <w:bCs/>
          <w:spacing w:val="-16"/>
        </w:rPr>
      </w:pPr>
      <w:r>
        <w:rPr>
          <w:b/>
          <w:bCs/>
          <w:spacing w:val="-16"/>
        </w:rPr>
        <w:t>Изменения МСФО ОС</w:t>
      </w:r>
    </w:p>
    <w:p w:rsidR="00FA6957" w:rsidRPr="00015547" w:rsidRDefault="00FA6957" w:rsidP="00F44FEC">
      <w:pPr>
        <w:shd w:val="clear" w:color="auto" w:fill="FFFFFF"/>
        <w:rPr>
          <w:spacing w:val="-16"/>
        </w:rPr>
      </w:pPr>
      <w:r>
        <w:rPr>
          <w:b/>
          <w:bCs/>
          <w:spacing w:val="-16"/>
        </w:rPr>
        <w:t xml:space="preserve">Университет не применял досрочно приведенные ниже </w:t>
      </w:r>
      <w:proofErr w:type="spellStart"/>
      <w:r>
        <w:rPr>
          <w:b/>
          <w:bCs/>
          <w:spacing w:val="-16"/>
        </w:rPr>
        <w:t>страндарты</w:t>
      </w:r>
      <w:proofErr w:type="spellEnd"/>
      <w:r>
        <w:rPr>
          <w:b/>
          <w:bCs/>
          <w:spacing w:val="-16"/>
        </w:rPr>
        <w:t xml:space="preserve"> МСФО ОС, опубликованные</w:t>
      </w:r>
      <w:proofErr w:type="gramStart"/>
      <w:r>
        <w:rPr>
          <w:b/>
          <w:bCs/>
          <w:spacing w:val="-16"/>
        </w:rPr>
        <w:t xml:space="preserve"> ,</w:t>
      </w:r>
      <w:proofErr w:type="gramEnd"/>
      <w:r>
        <w:rPr>
          <w:b/>
          <w:bCs/>
          <w:spacing w:val="-16"/>
        </w:rPr>
        <w:t xml:space="preserve"> но еще не </w:t>
      </w:r>
      <w:proofErr w:type="spellStart"/>
      <w:r>
        <w:rPr>
          <w:b/>
          <w:bCs/>
          <w:spacing w:val="-16"/>
        </w:rPr>
        <w:t>вствупившие</w:t>
      </w:r>
      <w:proofErr w:type="spellEnd"/>
      <w:r>
        <w:rPr>
          <w:b/>
          <w:bCs/>
          <w:spacing w:val="-16"/>
        </w:rPr>
        <w:t xml:space="preserve"> в силу на 31 декабря 2016 г.</w:t>
      </w:r>
      <w:r w:rsidRPr="004A4449">
        <w:rPr>
          <w:b/>
          <w:bCs/>
          <w:spacing w:val="-16"/>
        </w:rPr>
        <w:t>:</w:t>
      </w:r>
    </w:p>
    <w:p w:rsidR="00FA6957" w:rsidRPr="005C4B3A" w:rsidRDefault="00FA6957" w:rsidP="00F44FEC">
      <w:pPr>
        <w:shd w:val="clear" w:color="auto" w:fill="FFFFFF"/>
        <w:rPr>
          <w:spacing w:val="-16"/>
        </w:rPr>
      </w:pPr>
      <w:r w:rsidRPr="005C4B3A">
        <w:rPr>
          <w:spacing w:val="-16"/>
        </w:rPr>
        <w:t>-МСФО ОС 33 "Пер</w:t>
      </w:r>
      <w:r>
        <w:rPr>
          <w:spacing w:val="-16"/>
        </w:rPr>
        <w:t>вое применение международных ст</w:t>
      </w:r>
      <w:r w:rsidRPr="005C4B3A">
        <w:rPr>
          <w:spacing w:val="-16"/>
        </w:rPr>
        <w:t>андартов учета общественного сектора по методу начисления";</w:t>
      </w:r>
    </w:p>
    <w:p w:rsidR="00FA6957" w:rsidRPr="005C4B3A" w:rsidRDefault="00FA6957" w:rsidP="00F44FEC">
      <w:pPr>
        <w:shd w:val="clear" w:color="auto" w:fill="FFFFFF"/>
        <w:rPr>
          <w:spacing w:val="-16"/>
        </w:rPr>
      </w:pPr>
      <w:r w:rsidRPr="005C4B3A">
        <w:rPr>
          <w:spacing w:val="-16"/>
        </w:rPr>
        <w:t>-МСФО ОС 34 "Отдельная финансовая отчетность";</w:t>
      </w:r>
    </w:p>
    <w:p w:rsidR="00FA6957" w:rsidRPr="005C4B3A" w:rsidRDefault="00FA6957" w:rsidP="00F44FEC">
      <w:pPr>
        <w:shd w:val="clear" w:color="auto" w:fill="FFFFFF"/>
        <w:rPr>
          <w:spacing w:val="-16"/>
        </w:rPr>
      </w:pPr>
      <w:r w:rsidRPr="005C4B3A">
        <w:rPr>
          <w:spacing w:val="-16"/>
        </w:rPr>
        <w:t>-МСФО ОС 35 "Консолидированная финансовая отчетность";</w:t>
      </w:r>
    </w:p>
    <w:p w:rsidR="00FA6957" w:rsidRPr="005C4B3A" w:rsidRDefault="00FA6957" w:rsidP="00F44FEC">
      <w:pPr>
        <w:shd w:val="clear" w:color="auto" w:fill="FFFFFF"/>
        <w:rPr>
          <w:spacing w:val="-16"/>
        </w:rPr>
      </w:pPr>
      <w:r>
        <w:rPr>
          <w:spacing w:val="-16"/>
        </w:rPr>
        <w:t>-МСФО ОС 36 "Инвестиции в а</w:t>
      </w:r>
      <w:r w:rsidRPr="005C4B3A">
        <w:rPr>
          <w:spacing w:val="-16"/>
        </w:rPr>
        <w:t>ссоциирован</w:t>
      </w:r>
      <w:r>
        <w:rPr>
          <w:spacing w:val="-16"/>
        </w:rPr>
        <w:t>ные организации и совместные пр</w:t>
      </w:r>
      <w:r w:rsidRPr="005C4B3A">
        <w:rPr>
          <w:spacing w:val="-16"/>
        </w:rPr>
        <w:t>едприятия";</w:t>
      </w:r>
    </w:p>
    <w:p w:rsidR="00FA6957" w:rsidRPr="005C4B3A" w:rsidRDefault="00FA6957" w:rsidP="00F44FEC">
      <w:pPr>
        <w:shd w:val="clear" w:color="auto" w:fill="FFFFFF"/>
        <w:rPr>
          <w:spacing w:val="-16"/>
        </w:rPr>
      </w:pPr>
      <w:r w:rsidRPr="005C4B3A">
        <w:rPr>
          <w:spacing w:val="-16"/>
        </w:rPr>
        <w:t>-МСФО ОС 37 "Совместная деятельность";</w:t>
      </w:r>
    </w:p>
    <w:p w:rsidR="00FA6957" w:rsidRPr="005C4B3A" w:rsidRDefault="00FA6957" w:rsidP="00F44FEC">
      <w:pPr>
        <w:shd w:val="clear" w:color="auto" w:fill="FFFFFF"/>
        <w:rPr>
          <w:spacing w:val="-16"/>
        </w:rPr>
      </w:pPr>
      <w:r w:rsidRPr="005C4B3A">
        <w:rPr>
          <w:spacing w:val="-16"/>
        </w:rPr>
        <w:t>-МСФО ОС 38 "Раскрытие участия в капитале других организаций".</w:t>
      </w:r>
    </w:p>
    <w:p w:rsidR="00FA6957" w:rsidRPr="004A4449" w:rsidRDefault="00FA6957" w:rsidP="00F44FEC">
      <w:pPr>
        <w:shd w:val="clear" w:color="auto" w:fill="FFFFFF"/>
        <w:rPr>
          <w:spacing w:val="-16"/>
        </w:rPr>
      </w:pPr>
      <w:proofErr w:type="gramStart"/>
      <w:r w:rsidRPr="005C4B3A">
        <w:rPr>
          <w:spacing w:val="-16"/>
        </w:rPr>
        <w:t>Университет не ожидает</w:t>
      </w:r>
      <w:proofErr w:type="gramEnd"/>
      <w:r w:rsidRPr="005C4B3A">
        <w:rPr>
          <w:spacing w:val="-16"/>
        </w:rPr>
        <w:t>, что применение данных стандартов окажет существенное влияние на его финансовую отчетность по МСФО ОС.</w:t>
      </w:r>
    </w:p>
    <w:p w:rsidR="00FA6957" w:rsidRDefault="00FA6957" w:rsidP="00F44FEC">
      <w:pPr>
        <w:shd w:val="clear" w:color="auto" w:fill="FFFFFF"/>
        <w:rPr>
          <w:b/>
          <w:bCs/>
          <w:spacing w:val="-16"/>
        </w:rPr>
      </w:pPr>
    </w:p>
    <w:p w:rsidR="00FA6957" w:rsidRDefault="00FA6957" w:rsidP="00F44FEC">
      <w:pPr>
        <w:shd w:val="clear" w:color="auto" w:fill="FFFFFF"/>
        <w:rPr>
          <w:b/>
          <w:bCs/>
          <w:spacing w:val="-16"/>
        </w:rPr>
      </w:pPr>
    </w:p>
    <w:p w:rsidR="00FA6957" w:rsidRPr="004B5ECB" w:rsidRDefault="00FA6957" w:rsidP="00F44FEC">
      <w:pPr>
        <w:shd w:val="clear" w:color="auto" w:fill="FFFFFF"/>
        <w:rPr>
          <w:b/>
          <w:bCs/>
          <w:spacing w:val="-16"/>
        </w:rPr>
      </w:pPr>
      <w:r>
        <w:rPr>
          <w:b/>
          <w:bCs/>
          <w:spacing w:val="-16"/>
        </w:rPr>
        <w:lastRenderedPageBreak/>
        <w:t xml:space="preserve">4. </w:t>
      </w:r>
      <w:r w:rsidRPr="004B5ECB">
        <w:rPr>
          <w:b/>
          <w:bCs/>
          <w:spacing w:val="-16"/>
        </w:rPr>
        <w:t>ВЫРУЧКА ОТ НЕОБМЕННЫХ ОПЕРАЦИЙ</w:t>
      </w:r>
    </w:p>
    <w:tbl>
      <w:tblPr>
        <w:tblW w:w="1093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6961"/>
        <w:gridCol w:w="1843"/>
        <w:gridCol w:w="2126"/>
      </w:tblGrid>
      <w:tr w:rsidR="00FA6957" w:rsidRPr="00051C7E">
        <w:trPr>
          <w:trHeight w:val="276"/>
        </w:trPr>
        <w:tc>
          <w:tcPr>
            <w:tcW w:w="6961" w:type="dxa"/>
            <w:vMerge w:val="restart"/>
          </w:tcPr>
          <w:p w:rsidR="00FA6957" w:rsidRPr="00FB1CCF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  <w:r w:rsidRPr="00FB1CCF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FB1CCF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FB1CCF">
              <w:rPr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843" w:type="dxa"/>
            <w:vMerge w:val="restart"/>
          </w:tcPr>
          <w:p w:rsidR="00FA6957" w:rsidRPr="00A32134" w:rsidRDefault="00FA6957" w:rsidP="004A5826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A32134">
              <w:rPr>
                <w:b/>
                <w:bCs/>
                <w:sz w:val="24"/>
                <w:szCs w:val="24"/>
                <w:lang w:eastAsia="ru-RU"/>
              </w:rPr>
              <w:t>201</w:t>
            </w:r>
            <w:r w:rsidRPr="00A32134">
              <w:rPr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A32134">
              <w:rPr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A6957" w:rsidRPr="00FB1CCF" w:rsidRDefault="00FA6957" w:rsidP="00CA4B23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FB1CCF">
              <w:rPr>
                <w:sz w:val="24"/>
                <w:szCs w:val="24"/>
                <w:lang w:eastAsia="ru-RU"/>
              </w:rPr>
              <w:t>201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FB1CCF">
              <w:rPr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FB1CCF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FB1CCF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trHeight w:val="276"/>
        </w:trPr>
        <w:tc>
          <w:tcPr>
            <w:tcW w:w="6961" w:type="dxa"/>
            <w:vMerge w:val="restart"/>
          </w:tcPr>
          <w:p w:rsidR="00FA6957" w:rsidRPr="00A32134" w:rsidRDefault="00FA6957" w:rsidP="00B074A0">
            <w:pPr>
              <w:spacing w:before="0" w:after="0"/>
              <w:ind w:firstLineChars="20" w:firstLine="48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Субсидии на выполнение государственного задания, в т.ч.</w:t>
            </w:r>
          </w:p>
        </w:tc>
        <w:tc>
          <w:tcPr>
            <w:tcW w:w="1843" w:type="dxa"/>
            <w:vMerge w:val="restart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A32134">
              <w:rPr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A32134">
              <w:rPr>
                <w:b/>
                <w:bCs/>
                <w:sz w:val="24"/>
                <w:szCs w:val="24"/>
                <w:lang w:eastAsia="ru-RU"/>
              </w:rPr>
              <w:t>32 467</w:t>
            </w:r>
          </w:p>
        </w:tc>
        <w:tc>
          <w:tcPr>
            <w:tcW w:w="2126" w:type="dxa"/>
            <w:vMerge w:val="restart"/>
          </w:tcPr>
          <w:p w:rsidR="00FA6957" w:rsidRPr="00A32134" w:rsidRDefault="00FA6957" w:rsidP="00F924D4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1 552 141</w:t>
            </w: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trHeight w:val="20"/>
        </w:trPr>
        <w:tc>
          <w:tcPr>
            <w:tcW w:w="6961" w:type="dxa"/>
          </w:tcPr>
          <w:p w:rsidR="00FA6957" w:rsidRPr="00A32134" w:rsidRDefault="00FA6957" w:rsidP="00B074A0">
            <w:pPr>
              <w:spacing w:before="0" w:after="0"/>
              <w:ind w:firstLineChars="4" w:firstLine="1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Субсидии на выполнение государственного задания: высшее образование</w:t>
            </w:r>
          </w:p>
        </w:tc>
        <w:tc>
          <w:tcPr>
            <w:tcW w:w="1843" w:type="dxa"/>
          </w:tcPr>
          <w:p w:rsidR="00FA6957" w:rsidRPr="00A32134" w:rsidRDefault="00FA6957" w:rsidP="000A1072">
            <w:pPr>
              <w:spacing w:before="0" w:after="0"/>
              <w:jc w:val="right"/>
              <w:rPr>
                <w:b/>
                <w:bCs/>
                <w:sz w:val="24"/>
                <w:szCs w:val="24"/>
                <w:lang w:val="en-US" w:eastAsia="ru-RU"/>
              </w:rPr>
            </w:pPr>
            <w:r w:rsidRPr="00A32134">
              <w:rPr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A32134">
              <w:rPr>
                <w:b/>
                <w:bCs/>
                <w:sz w:val="24"/>
                <w:szCs w:val="24"/>
                <w:lang w:eastAsia="ru-RU"/>
              </w:rPr>
              <w:t xml:space="preserve">62 </w:t>
            </w:r>
            <w:r w:rsidRPr="00A32134">
              <w:rPr>
                <w:b/>
                <w:bCs/>
                <w:sz w:val="24"/>
                <w:szCs w:val="24"/>
                <w:lang w:val="en-US" w:eastAsia="ru-RU"/>
              </w:rPr>
              <w:t>077</w:t>
            </w:r>
          </w:p>
        </w:tc>
        <w:tc>
          <w:tcPr>
            <w:tcW w:w="2126" w:type="dxa"/>
          </w:tcPr>
          <w:p w:rsidR="00FA6957" w:rsidRPr="00A32134" w:rsidRDefault="00FA6957" w:rsidP="00F924D4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1057695</w:t>
            </w:r>
          </w:p>
        </w:tc>
      </w:tr>
      <w:tr w:rsidR="00FA6957" w:rsidRPr="00051C7E">
        <w:trPr>
          <w:trHeight w:val="20"/>
        </w:trPr>
        <w:tc>
          <w:tcPr>
            <w:tcW w:w="6961" w:type="dxa"/>
          </w:tcPr>
          <w:p w:rsidR="00FA6957" w:rsidRPr="00A32134" w:rsidRDefault="00FA6957" w:rsidP="00B074A0">
            <w:pPr>
              <w:spacing w:before="0" w:after="0"/>
              <w:ind w:firstLineChars="4" w:firstLine="1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Субсидии на выполнение государственного задания: среднее специальное образование</w:t>
            </w:r>
          </w:p>
        </w:tc>
        <w:tc>
          <w:tcPr>
            <w:tcW w:w="1843" w:type="dxa"/>
          </w:tcPr>
          <w:p w:rsidR="00FA6957" w:rsidRPr="00A32134" w:rsidRDefault="00FA6957" w:rsidP="000A1072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A32134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Pr="00A32134">
              <w:rPr>
                <w:b/>
                <w:bCs/>
                <w:sz w:val="24"/>
                <w:szCs w:val="24"/>
                <w:lang w:val="en-US" w:eastAsia="ru-RU"/>
              </w:rPr>
              <w:t>2 896</w:t>
            </w:r>
          </w:p>
        </w:tc>
        <w:tc>
          <w:tcPr>
            <w:tcW w:w="2126" w:type="dxa"/>
          </w:tcPr>
          <w:p w:rsidR="00FA6957" w:rsidRPr="00A32134" w:rsidRDefault="00FA6957" w:rsidP="00F924D4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67 431</w:t>
            </w:r>
          </w:p>
        </w:tc>
      </w:tr>
      <w:tr w:rsidR="00FA6957" w:rsidRPr="00051C7E">
        <w:trPr>
          <w:trHeight w:val="20"/>
        </w:trPr>
        <w:tc>
          <w:tcPr>
            <w:tcW w:w="6961" w:type="dxa"/>
          </w:tcPr>
          <w:p w:rsidR="00FA6957" w:rsidRPr="00A32134" w:rsidRDefault="00FA6957" w:rsidP="00B074A0">
            <w:pPr>
              <w:spacing w:before="0" w:after="0"/>
              <w:ind w:firstLineChars="4" w:firstLine="1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Субсидии на выполнение государственного задания: научная деятельность</w:t>
            </w:r>
          </w:p>
        </w:tc>
        <w:tc>
          <w:tcPr>
            <w:tcW w:w="1843" w:type="dxa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A32134">
              <w:rPr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A32134">
              <w:rPr>
                <w:b/>
                <w:bCs/>
                <w:sz w:val="24"/>
                <w:szCs w:val="24"/>
                <w:lang w:eastAsia="ru-RU"/>
              </w:rPr>
              <w:t>99 342</w:t>
            </w:r>
          </w:p>
        </w:tc>
        <w:tc>
          <w:tcPr>
            <w:tcW w:w="2126" w:type="dxa"/>
          </w:tcPr>
          <w:p w:rsidR="00FA6957" w:rsidRPr="00A32134" w:rsidRDefault="00FA6957" w:rsidP="00F924D4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877 365</w:t>
            </w:r>
          </w:p>
        </w:tc>
      </w:tr>
      <w:tr w:rsidR="00FA6957" w:rsidRPr="00051C7E">
        <w:trPr>
          <w:trHeight w:val="20"/>
        </w:trPr>
        <w:tc>
          <w:tcPr>
            <w:tcW w:w="6961" w:type="dxa"/>
          </w:tcPr>
          <w:p w:rsidR="00FA6957" w:rsidRPr="00A32134" w:rsidRDefault="00FA6957" w:rsidP="00B074A0">
            <w:pPr>
              <w:spacing w:before="0" w:after="0"/>
              <w:ind w:firstLineChars="4" w:firstLine="1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A3213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</w:tcPr>
          <w:p w:rsidR="00FA6957" w:rsidRPr="00A32134" w:rsidRDefault="00FA6957" w:rsidP="00F924D4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FA6957" w:rsidRPr="00051C7E">
        <w:trPr>
          <w:trHeight w:val="276"/>
        </w:trPr>
        <w:tc>
          <w:tcPr>
            <w:tcW w:w="6961" w:type="dxa"/>
            <w:vMerge w:val="restart"/>
          </w:tcPr>
          <w:p w:rsidR="00FA6957" w:rsidRPr="00A32134" w:rsidRDefault="00FA6957" w:rsidP="00B074A0">
            <w:pPr>
              <w:spacing w:before="0" w:after="0"/>
              <w:ind w:firstLineChars="4" w:firstLine="10"/>
              <w:rPr>
                <w:sz w:val="24"/>
                <w:szCs w:val="24"/>
                <w:lang w:eastAsia="ru-RU"/>
              </w:rPr>
            </w:pPr>
            <w:proofErr w:type="gramStart"/>
            <w:r w:rsidRPr="00A32134">
              <w:rPr>
                <w:sz w:val="24"/>
                <w:szCs w:val="24"/>
                <w:lang w:eastAsia="ru-RU"/>
              </w:rPr>
              <w:t>Субсидии на иные цели, финансируемые государством обучающихся в учреждениях</w:t>
            </w:r>
            <w:proofErr w:type="gramEnd"/>
          </w:p>
        </w:tc>
        <w:tc>
          <w:tcPr>
            <w:tcW w:w="1843" w:type="dxa"/>
            <w:vMerge w:val="restart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val="en-US" w:eastAsia="ru-RU"/>
              </w:rPr>
            </w:pPr>
            <w:r w:rsidRPr="00A32134">
              <w:rPr>
                <w:b/>
                <w:bCs/>
                <w:sz w:val="24"/>
                <w:szCs w:val="24"/>
                <w:lang w:val="en-US" w:eastAsia="ru-RU"/>
              </w:rPr>
              <w:t>148 152</w:t>
            </w:r>
          </w:p>
        </w:tc>
        <w:tc>
          <w:tcPr>
            <w:tcW w:w="2126" w:type="dxa"/>
            <w:vMerge w:val="restart"/>
          </w:tcPr>
          <w:p w:rsidR="00FA6957" w:rsidRPr="00A32134" w:rsidRDefault="00FA6957" w:rsidP="00F924D4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877365</w:t>
            </w: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trHeight w:val="276"/>
        </w:trPr>
        <w:tc>
          <w:tcPr>
            <w:tcW w:w="6961" w:type="dxa"/>
            <w:vMerge w:val="restart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Целевые субсидии на создание (оснащение действующих) учебных (научных) лабораторий в области инженерных или естественных наук</w:t>
            </w:r>
          </w:p>
        </w:tc>
        <w:tc>
          <w:tcPr>
            <w:tcW w:w="1843" w:type="dxa"/>
            <w:vMerge w:val="restart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FA6957" w:rsidRPr="00A32134" w:rsidRDefault="00FA6957" w:rsidP="00F924D4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54</w:t>
            </w: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trHeight w:val="276"/>
        </w:trPr>
        <w:tc>
          <w:tcPr>
            <w:tcW w:w="6961" w:type="dxa"/>
            <w:vMerge w:val="restart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Целевые субси</w:t>
            </w:r>
            <w:r>
              <w:rPr>
                <w:sz w:val="24"/>
                <w:szCs w:val="24"/>
                <w:lang w:eastAsia="ru-RU"/>
              </w:rPr>
              <w:t>ди</w:t>
            </w:r>
            <w:r w:rsidRPr="00A32134">
              <w:rPr>
                <w:sz w:val="24"/>
                <w:szCs w:val="24"/>
                <w:lang w:eastAsia="ru-RU"/>
              </w:rPr>
              <w:t>и на государственную поддержку ведущих университетов Российской Федерации в целях повышения их конкурентоспособности среди ведущих мировых научно-образовательных центров</w:t>
            </w:r>
          </w:p>
        </w:tc>
        <w:tc>
          <w:tcPr>
            <w:tcW w:w="1843" w:type="dxa"/>
            <w:vMerge w:val="restart"/>
          </w:tcPr>
          <w:p w:rsidR="00FA6957" w:rsidRPr="00A32134" w:rsidRDefault="00FA6957" w:rsidP="004A0771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A32134">
              <w:rPr>
                <w:b/>
                <w:bCs/>
                <w:sz w:val="24"/>
                <w:szCs w:val="24"/>
                <w:lang w:val="en-US" w:eastAsia="ru-RU"/>
              </w:rPr>
              <w:t>175 619</w:t>
            </w:r>
          </w:p>
        </w:tc>
        <w:tc>
          <w:tcPr>
            <w:tcW w:w="2126" w:type="dxa"/>
            <w:vMerge w:val="restart"/>
          </w:tcPr>
          <w:p w:rsidR="00FA6957" w:rsidRPr="00A32134" w:rsidRDefault="00FA6957" w:rsidP="00F924D4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701125</w:t>
            </w: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trHeight w:val="276"/>
        </w:trPr>
        <w:tc>
          <w:tcPr>
            <w:tcW w:w="6961" w:type="dxa"/>
            <w:vMerge w:val="restart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 xml:space="preserve">Предоставление субсидий на выполнение научно-исследовательских проектов в рамках реализации Федеральной целевой программы "Исследования и разработки по приоритетным направлениям развития научно-технологического комплекса России на 2014-2020 годы" </w:t>
            </w:r>
          </w:p>
        </w:tc>
        <w:tc>
          <w:tcPr>
            <w:tcW w:w="1843" w:type="dxa"/>
            <w:vMerge w:val="restart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A32134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552</w:t>
            </w:r>
          </w:p>
        </w:tc>
        <w:tc>
          <w:tcPr>
            <w:tcW w:w="2126" w:type="dxa"/>
            <w:vMerge w:val="restart"/>
          </w:tcPr>
          <w:p w:rsidR="00FA6957" w:rsidRPr="00A32134" w:rsidRDefault="00FA6957" w:rsidP="00F924D4">
            <w:pPr>
              <w:spacing w:before="0" w:after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A32134">
              <w:rPr>
                <w:i/>
                <w:iCs/>
                <w:sz w:val="24"/>
                <w:szCs w:val="24"/>
                <w:lang w:eastAsia="ru-RU"/>
              </w:rPr>
              <w:t>950</w:t>
            </w: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trHeight w:val="20"/>
        </w:trPr>
        <w:tc>
          <w:tcPr>
            <w:tcW w:w="6961" w:type="dxa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Целевые субсидии на прочие программы</w:t>
            </w:r>
          </w:p>
        </w:tc>
        <w:tc>
          <w:tcPr>
            <w:tcW w:w="1843" w:type="dxa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213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3 347</w:t>
            </w:r>
          </w:p>
        </w:tc>
        <w:tc>
          <w:tcPr>
            <w:tcW w:w="2126" w:type="dxa"/>
          </w:tcPr>
          <w:p w:rsidR="00FA6957" w:rsidRPr="00A32134" w:rsidRDefault="00FA6957" w:rsidP="00F924D4">
            <w:pPr>
              <w:spacing w:before="0" w:after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A32134">
              <w:rPr>
                <w:i/>
                <w:iCs/>
                <w:sz w:val="24"/>
                <w:szCs w:val="24"/>
                <w:lang w:eastAsia="ru-RU"/>
              </w:rPr>
              <w:t>9773</w:t>
            </w:r>
          </w:p>
        </w:tc>
      </w:tr>
      <w:tr w:rsidR="00FA6957" w:rsidRPr="00051C7E">
        <w:trPr>
          <w:trHeight w:val="276"/>
        </w:trPr>
        <w:tc>
          <w:tcPr>
            <w:tcW w:w="6961" w:type="dxa"/>
            <w:vMerge w:val="restart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Субсидии и гранты от прочих лиц</w:t>
            </w:r>
          </w:p>
        </w:tc>
        <w:tc>
          <w:tcPr>
            <w:tcW w:w="1843" w:type="dxa"/>
            <w:vMerge w:val="restart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A32134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96 012</w:t>
            </w:r>
          </w:p>
        </w:tc>
        <w:tc>
          <w:tcPr>
            <w:tcW w:w="2126" w:type="dxa"/>
            <w:vMerge w:val="restart"/>
          </w:tcPr>
          <w:p w:rsidR="00FA6957" w:rsidRPr="00A32134" w:rsidRDefault="00FA6957" w:rsidP="00F924D4">
            <w:pPr>
              <w:spacing w:before="0" w:after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A32134">
              <w:rPr>
                <w:i/>
                <w:iCs/>
                <w:sz w:val="24"/>
                <w:szCs w:val="24"/>
                <w:lang w:eastAsia="ru-RU"/>
              </w:rPr>
              <w:t>105 047</w:t>
            </w: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A32134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trHeight w:val="295"/>
        </w:trPr>
        <w:tc>
          <w:tcPr>
            <w:tcW w:w="6961" w:type="dxa"/>
            <w:tcBorders>
              <w:bottom w:val="double" w:sz="4" w:space="0" w:color="auto"/>
            </w:tcBorders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Прочие трансферты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32134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2 449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FA6957" w:rsidRPr="00A32134" w:rsidRDefault="00FA6957" w:rsidP="00F924D4">
            <w:pPr>
              <w:spacing w:before="0" w:after="0"/>
              <w:jc w:val="right"/>
              <w:rPr>
                <w:i/>
                <w:iCs/>
                <w:sz w:val="24"/>
                <w:szCs w:val="24"/>
                <w:lang w:eastAsia="ru-RU"/>
              </w:rPr>
            </w:pPr>
            <w:r w:rsidRPr="00A32134">
              <w:rPr>
                <w:i/>
                <w:iCs/>
                <w:sz w:val="24"/>
                <w:szCs w:val="24"/>
                <w:lang w:eastAsia="ru-RU"/>
              </w:rPr>
              <w:t>7334</w:t>
            </w:r>
          </w:p>
        </w:tc>
      </w:tr>
      <w:tr w:rsidR="00FA6957" w:rsidRPr="00051C7E">
        <w:trPr>
          <w:trHeight w:val="276"/>
        </w:trPr>
        <w:tc>
          <w:tcPr>
            <w:tcW w:w="6961" w:type="dxa"/>
            <w:vMerge w:val="restart"/>
            <w:tcBorders>
              <w:top w:val="double" w:sz="4" w:space="0" w:color="auto"/>
            </w:tcBorders>
          </w:tcPr>
          <w:p w:rsidR="00FA6957" w:rsidRPr="00A32134" w:rsidRDefault="00FA6957" w:rsidP="00FB1CCF">
            <w:pPr>
              <w:spacing w:before="0" w:after="0"/>
              <w:rPr>
                <w:sz w:val="24"/>
                <w:szCs w:val="24"/>
                <w:lang w:eastAsia="ru-RU"/>
              </w:rPr>
            </w:pPr>
            <w:r w:rsidRPr="00A32134">
              <w:rPr>
                <w:sz w:val="24"/>
                <w:szCs w:val="24"/>
                <w:lang w:eastAsia="ru-RU"/>
              </w:rPr>
              <w:t>Итого выручка от необменных операций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A6957" w:rsidRPr="00A32134" w:rsidRDefault="00FA6957" w:rsidP="00FB1CCF">
            <w:pPr>
              <w:spacing w:before="0" w:after="0"/>
              <w:jc w:val="right"/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A32134">
              <w:rPr>
                <w:b/>
                <w:bCs/>
                <w:i/>
                <w:iCs/>
                <w:sz w:val="24"/>
                <w:szCs w:val="24"/>
                <w:lang w:val="en-US" w:eastAsia="ru-RU"/>
              </w:rPr>
              <w:t>907 099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</w:tcPr>
          <w:p w:rsidR="00FA6957" w:rsidRPr="00A32134" w:rsidRDefault="00FA6957" w:rsidP="00FB1CCF">
            <w:pPr>
              <w:spacing w:before="0" w:after="0"/>
              <w:jc w:val="right"/>
              <w:rPr>
                <w:sz w:val="24"/>
                <w:szCs w:val="24"/>
                <w:lang w:eastAsia="ru-RU"/>
              </w:rPr>
            </w:pPr>
            <w:r w:rsidRPr="00A32134">
              <w:rPr>
                <w:i/>
                <w:iCs/>
                <w:sz w:val="24"/>
                <w:szCs w:val="24"/>
                <w:lang w:eastAsia="ru-RU"/>
              </w:rPr>
              <w:t>2 642 388</w:t>
            </w:r>
          </w:p>
        </w:tc>
      </w:tr>
      <w:tr w:rsidR="00FA6957" w:rsidRPr="00051C7E">
        <w:trPr>
          <w:trHeight w:val="631"/>
        </w:trPr>
        <w:tc>
          <w:tcPr>
            <w:tcW w:w="6961" w:type="dxa"/>
            <w:vMerge/>
            <w:vAlign w:val="center"/>
          </w:tcPr>
          <w:p w:rsidR="00FA6957" w:rsidRPr="0084016E" w:rsidRDefault="00FA6957" w:rsidP="00B1532B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6957" w:rsidRPr="0084016E" w:rsidRDefault="00FA6957" w:rsidP="00B1532B">
            <w:pPr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A6957" w:rsidRPr="0084016E" w:rsidRDefault="00FA6957" w:rsidP="00B1532B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</w:tbl>
    <w:p w:rsidR="00FA6957" w:rsidRDefault="00FA6957" w:rsidP="003F3A8B">
      <w:pPr>
        <w:shd w:val="clear" w:color="auto" w:fill="FFFFFF"/>
        <w:spacing w:before="398"/>
        <w:rPr>
          <w:b/>
          <w:bCs/>
          <w:spacing w:val="-14"/>
        </w:rPr>
      </w:pPr>
    </w:p>
    <w:p w:rsidR="00FA6957" w:rsidRDefault="00FA6957" w:rsidP="003F3A8B">
      <w:pPr>
        <w:shd w:val="clear" w:color="auto" w:fill="FFFFFF"/>
        <w:spacing w:before="398"/>
        <w:rPr>
          <w:b/>
          <w:bCs/>
          <w:spacing w:val="-14"/>
        </w:rPr>
      </w:pPr>
    </w:p>
    <w:p w:rsidR="00FA6957" w:rsidRDefault="00FA6957" w:rsidP="003F3A8B">
      <w:pPr>
        <w:shd w:val="clear" w:color="auto" w:fill="FFFFFF"/>
        <w:spacing w:before="398"/>
        <w:rPr>
          <w:b/>
          <w:bCs/>
          <w:spacing w:val="-14"/>
        </w:rPr>
      </w:pPr>
    </w:p>
    <w:p w:rsidR="00FA6957" w:rsidRDefault="00FA6957" w:rsidP="003F3A8B">
      <w:pPr>
        <w:shd w:val="clear" w:color="auto" w:fill="FFFFFF"/>
        <w:spacing w:before="398"/>
        <w:rPr>
          <w:b/>
          <w:bCs/>
          <w:spacing w:val="-14"/>
        </w:rPr>
      </w:pPr>
      <w:r w:rsidRPr="004B5ECB">
        <w:rPr>
          <w:b/>
          <w:bCs/>
          <w:spacing w:val="-14"/>
        </w:rPr>
        <w:lastRenderedPageBreak/>
        <w:t>5   ВЫРУЧКА ОТ ОКАЗАНИЯ УСЛУГ ПО ОБМЕННЫМ ОПЕРАЦИЯМ</w:t>
      </w:r>
    </w:p>
    <w:tbl>
      <w:tblPr>
        <w:tblW w:w="1129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778"/>
        <w:gridCol w:w="2393"/>
        <w:gridCol w:w="2002"/>
        <w:gridCol w:w="1118"/>
      </w:tblGrid>
      <w:tr w:rsidR="00FA6957" w:rsidRPr="00051C7E">
        <w:trPr>
          <w:trHeight w:hRule="exact" w:val="284"/>
        </w:trPr>
        <w:tc>
          <w:tcPr>
            <w:tcW w:w="577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051C7E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051C7E">
              <w:rPr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      2016 год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 w:line="226" w:lineRule="exact"/>
              <w:ind w:left="0"/>
              <w:jc w:val="lef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 xml:space="preserve">              2015 год</w:t>
            </w:r>
          </w:p>
        </w:tc>
      </w:tr>
      <w:tr w:rsidR="00FA6957" w:rsidRPr="00051C7E">
        <w:trPr>
          <w:gridAfter w:val="1"/>
          <w:wAfter w:w="1118" w:type="dxa"/>
          <w:trHeight w:hRule="exact" w:val="284"/>
        </w:trPr>
        <w:tc>
          <w:tcPr>
            <w:tcW w:w="577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Оказание платных образовательных услуг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1 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700</w:t>
            </w:r>
            <w:r w:rsidRPr="00051C7E">
              <w:rPr>
                <w:b/>
                <w:bCs/>
                <w:sz w:val="24"/>
                <w:szCs w:val="24"/>
              </w:rPr>
              <w:t xml:space="preserve"> 0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86</w:t>
            </w:r>
          </w:p>
        </w:tc>
        <w:tc>
          <w:tcPr>
            <w:tcW w:w="2002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1 099 035</w:t>
            </w:r>
          </w:p>
        </w:tc>
      </w:tr>
      <w:tr w:rsidR="00FA6957" w:rsidRPr="00051C7E">
        <w:trPr>
          <w:gridAfter w:val="1"/>
          <w:wAfter w:w="1118" w:type="dxa"/>
          <w:trHeight w:hRule="exact" w:val="284"/>
        </w:trPr>
        <w:tc>
          <w:tcPr>
            <w:tcW w:w="577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Оказание прочих услуг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374 834</w:t>
            </w: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 xml:space="preserve">   242 315</w:t>
            </w:r>
          </w:p>
        </w:tc>
      </w:tr>
      <w:tr w:rsidR="00FA6957" w:rsidRPr="00051C7E">
        <w:trPr>
          <w:gridAfter w:val="1"/>
          <w:wAfter w:w="1118" w:type="dxa"/>
          <w:trHeight w:hRule="exact" w:val="284"/>
        </w:trPr>
        <w:tc>
          <w:tcPr>
            <w:tcW w:w="577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2 074 920</w:t>
            </w:r>
          </w:p>
        </w:tc>
        <w:tc>
          <w:tcPr>
            <w:tcW w:w="2002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1 341 350</w:t>
            </w:r>
          </w:p>
        </w:tc>
      </w:tr>
    </w:tbl>
    <w:p w:rsidR="00FA6957" w:rsidRPr="004B5ECB" w:rsidRDefault="00FA6957" w:rsidP="003F3A8B">
      <w:pPr>
        <w:shd w:val="clear" w:color="auto" w:fill="FFFFFF"/>
        <w:rPr>
          <w:b/>
          <w:bCs/>
          <w:spacing w:val="-16"/>
        </w:rPr>
      </w:pPr>
      <w:r w:rsidRPr="004B5ECB">
        <w:rPr>
          <w:b/>
          <w:bCs/>
          <w:spacing w:val="-16"/>
        </w:rPr>
        <w:t>6   РАСХОДЫ НА ОПЛАТУ ТРУДА</w:t>
      </w:r>
    </w:p>
    <w:tbl>
      <w:tblPr>
        <w:tblW w:w="10173" w:type="dxa"/>
        <w:tblInd w:w="2" w:type="dxa"/>
        <w:tblLook w:val="00A0" w:firstRow="1" w:lastRow="0" w:firstColumn="1" w:lastColumn="0" w:noHBand="0" w:noVBand="0"/>
      </w:tblPr>
      <w:tblGrid>
        <w:gridCol w:w="4219"/>
        <w:gridCol w:w="3827"/>
        <w:gridCol w:w="2127"/>
      </w:tblGrid>
      <w:tr w:rsidR="00FA6957" w:rsidRPr="00051C7E">
        <w:trPr>
          <w:trHeight w:hRule="exact" w:val="284"/>
        </w:trPr>
        <w:tc>
          <w:tcPr>
            <w:tcW w:w="4219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88" w:lineRule="exact"/>
              <w:ind w:left="499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  <w:lang w:eastAsia="ru-RU"/>
              </w:rPr>
              <w:t>тыс</w:t>
            </w:r>
            <w:proofErr w:type="gramStart"/>
            <w:r w:rsidRPr="00051C7E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051C7E">
              <w:rPr>
                <w:sz w:val="24"/>
                <w:szCs w:val="24"/>
                <w:lang w:eastAsia="ru-RU"/>
              </w:rPr>
              <w:t>уб.</w:t>
            </w:r>
          </w:p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  2016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hd w:val="clear" w:color="auto" w:fill="FFFFFF"/>
              <w:tabs>
                <w:tab w:val="left" w:pos="1877"/>
                <w:tab w:val="left" w:pos="1911"/>
              </w:tabs>
              <w:spacing w:before="0" w:after="0"/>
              <w:ind w:right="528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 xml:space="preserve"> 2015 год</w:t>
            </w:r>
          </w:p>
        </w:tc>
      </w:tr>
      <w:tr w:rsidR="00FA6957" w:rsidRPr="00051C7E">
        <w:trPr>
          <w:trHeight w:hRule="exact" w:val="284"/>
        </w:trPr>
        <w:tc>
          <w:tcPr>
            <w:tcW w:w="4219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88" w:lineRule="exact"/>
              <w:ind w:left="0" w:right="384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pacing w:val="-8"/>
                <w:sz w:val="24"/>
                <w:szCs w:val="24"/>
              </w:rPr>
              <w:t xml:space="preserve">Заработная плата работников </w:t>
            </w:r>
          </w:p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1 717 045</w:t>
            </w:r>
          </w:p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1990961</w:t>
            </w:r>
          </w:p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4219" w:type="dxa"/>
          </w:tcPr>
          <w:p w:rsidR="00FA6957" w:rsidRPr="00051C7E" w:rsidRDefault="00FA6957" w:rsidP="00051C7E">
            <w:pPr>
              <w:spacing w:before="0" w:after="0"/>
              <w:ind w:left="0"/>
              <w:outlineLvl w:val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pacing w:val="-9"/>
                <w:sz w:val="24"/>
                <w:szCs w:val="24"/>
              </w:rPr>
              <w:t>Отчисления во внебюджетные фонды</w:t>
            </w:r>
          </w:p>
        </w:tc>
        <w:tc>
          <w:tcPr>
            <w:tcW w:w="3827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411 698</w:t>
            </w:r>
          </w:p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477474</w:t>
            </w:r>
          </w:p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4219" w:type="dxa"/>
          </w:tcPr>
          <w:p w:rsidR="00FA6957" w:rsidRPr="00051C7E" w:rsidRDefault="00FA6957" w:rsidP="00051C7E">
            <w:pPr>
              <w:spacing w:before="0" w:after="0"/>
              <w:ind w:left="0"/>
              <w:outlineLvl w:val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pacing w:val="-9"/>
                <w:sz w:val="24"/>
                <w:szCs w:val="24"/>
              </w:rPr>
              <w:t>Прочие расходы и выплаты работникам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rPr>
          <w:trHeight w:hRule="exact" w:val="284"/>
        </w:trPr>
        <w:tc>
          <w:tcPr>
            <w:tcW w:w="4219" w:type="dxa"/>
          </w:tcPr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2 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128 743</w:t>
            </w:r>
          </w:p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right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2 468 434</w:t>
            </w:r>
          </w:p>
          <w:p w:rsidR="00FA6957" w:rsidRPr="00051C7E" w:rsidRDefault="00FA6957" w:rsidP="00051C7E">
            <w:pPr>
              <w:spacing w:before="0" w:after="0"/>
              <w:jc w:val="right"/>
              <w:outlineLvl w:val="0"/>
              <w:rPr>
                <w:sz w:val="24"/>
                <w:szCs w:val="24"/>
              </w:rPr>
            </w:pPr>
          </w:p>
        </w:tc>
      </w:tr>
    </w:tbl>
    <w:p w:rsidR="00FA6957" w:rsidRDefault="00B074A0" w:rsidP="003F3A8B">
      <w:pPr>
        <w:shd w:val="clear" w:color="auto" w:fill="FFFFFF"/>
        <w:rPr>
          <w:b/>
          <w:bCs/>
          <w:spacing w:val="-16"/>
        </w:rPr>
      </w:pPr>
      <w:r>
        <w:rPr>
          <w:b/>
          <w:bCs/>
          <w:spacing w:val="-16"/>
        </w:rPr>
        <w:t xml:space="preserve"> </w:t>
      </w:r>
    </w:p>
    <w:p w:rsidR="00B074A0" w:rsidRDefault="00B074A0" w:rsidP="003F3A8B">
      <w:pPr>
        <w:shd w:val="clear" w:color="auto" w:fill="FFFFFF"/>
        <w:rPr>
          <w:b/>
          <w:bCs/>
          <w:spacing w:val="-16"/>
        </w:rPr>
      </w:pPr>
    </w:p>
    <w:p w:rsidR="00B074A0" w:rsidRDefault="00B074A0" w:rsidP="003F3A8B">
      <w:pPr>
        <w:shd w:val="clear" w:color="auto" w:fill="FFFFFF"/>
        <w:rPr>
          <w:b/>
          <w:bCs/>
          <w:spacing w:val="-16"/>
        </w:rPr>
      </w:pPr>
    </w:p>
    <w:p w:rsidR="00FA6957" w:rsidRPr="00F871FF" w:rsidRDefault="00FA6957" w:rsidP="00F871FF">
      <w:pPr>
        <w:shd w:val="clear" w:color="auto" w:fill="FFFFFF"/>
        <w:rPr>
          <w:sz w:val="32"/>
          <w:szCs w:val="32"/>
        </w:rPr>
      </w:pPr>
      <w:r w:rsidRPr="00F871FF">
        <w:rPr>
          <w:b/>
          <w:bCs/>
          <w:spacing w:val="-16"/>
          <w:sz w:val="32"/>
          <w:szCs w:val="32"/>
        </w:rPr>
        <w:t>7.   ПРОЧИЕ ОПЕРАЦИОННЫЕ РАСХОДЫ</w:t>
      </w:r>
    </w:p>
    <w:tbl>
      <w:tblPr>
        <w:tblW w:w="10930" w:type="dxa"/>
        <w:tblInd w:w="2" w:type="dxa"/>
        <w:tblLook w:val="00A0" w:firstRow="1" w:lastRow="0" w:firstColumn="1" w:lastColumn="0" w:noHBand="0" w:noVBand="0"/>
      </w:tblPr>
      <w:tblGrid>
        <w:gridCol w:w="6536"/>
        <w:gridCol w:w="1984"/>
        <w:gridCol w:w="1843"/>
        <w:gridCol w:w="425"/>
        <w:gridCol w:w="142"/>
      </w:tblGrid>
      <w:tr w:rsidR="00FA6957" w:rsidRPr="00051C7E">
        <w:trPr>
          <w:gridAfter w:val="2"/>
          <w:wAfter w:w="567" w:type="dxa"/>
          <w:trHeight w:hRule="exact" w:val="344"/>
        </w:trPr>
        <w:tc>
          <w:tcPr>
            <w:tcW w:w="6536" w:type="dxa"/>
            <w:tcBorders>
              <w:bottom w:val="single" w:sz="4" w:space="0" w:color="auto"/>
            </w:tcBorders>
            <w:vAlign w:val="center"/>
          </w:tcPr>
          <w:p w:rsidR="00FA6957" w:rsidRPr="00051C7E" w:rsidRDefault="00FA6957" w:rsidP="00F871FF">
            <w:pPr>
              <w:shd w:val="clear" w:color="auto" w:fill="FFFFFF"/>
              <w:spacing w:before="100" w:beforeAutospacing="1" w:after="0" w:line="288" w:lineRule="exact"/>
              <w:ind w:left="499" w:right="-250"/>
              <w:rPr>
                <w:sz w:val="32"/>
                <w:szCs w:val="32"/>
              </w:rPr>
            </w:pPr>
            <w:r w:rsidRPr="00F871FF">
              <w:rPr>
                <w:sz w:val="32"/>
                <w:szCs w:val="32"/>
                <w:lang w:eastAsia="ru-RU"/>
              </w:rPr>
              <w:t>тыс</w:t>
            </w:r>
            <w:proofErr w:type="gramStart"/>
            <w:r w:rsidRPr="00F871FF">
              <w:rPr>
                <w:sz w:val="32"/>
                <w:szCs w:val="32"/>
                <w:lang w:eastAsia="ru-RU"/>
              </w:rPr>
              <w:t>.р</w:t>
            </w:r>
            <w:proofErr w:type="gramEnd"/>
            <w:r w:rsidRPr="00F871FF">
              <w:rPr>
                <w:sz w:val="32"/>
                <w:szCs w:val="32"/>
                <w:lang w:eastAsia="ru-RU"/>
              </w:rPr>
              <w:t>уб.</w:t>
            </w:r>
          </w:p>
          <w:p w:rsidR="00FA6957" w:rsidRPr="00F871FF" w:rsidRDefault="00FA6957" w:rsidP="00F871FF">
            <w:pPr>
              <w:spacing w:before="100" w:beforeAutospacing="1" w:after="0"/>
              <w:rPr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F871FF">
              <w:rPr>
                <w:b/>
                <w:bCs/>
                <w:sz w:val="32"/>
                <w:szCs w:val="32"/>
                <w:lang w:eastAsia="ru-RU"/>
              </w:rPr>
              <w:t>2016 год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sz w:val="32"/>
                <w:szCs w:val="32"/>
                <w:lang w:eastAsia="ru-RU"/>
              </w:rPr>
            </w:pPr>
            <w:r w:rsidRPr="00F871FF">
              <w:rPr>
                <w:sz w:val="32"/>
                <w:szCs w:val="32"/>
                <w:lang w:eastAsia="ru-RU"/>
              </w:rPr>
              <w:t xml:space="preserve">2015 год 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49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Коммунальные платежи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222" w:firstLine="624"/>
              <w:jc w:val="right"/>
              <w:rPr>
                <w:b/>
                <w:bCs/>
                <w:i/>
                <w:iCs/>
                <w:lang w:eastAsia="ru-RU"/>
              </w:rPr>
            </w:pPr>
            <w:r w:rsidRPr="00F871FF">
              <w:rPr>
                <w:b/>
                <w:bCs/>
                <w:i/>
                <w:iCs/>
                <w:lang w:eastAsia="ru-RU"/>
              </w:rPr>
              <w:t>94 477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222" w:firstLine="622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209188</w:t>
            </w:r>
          </w:p>
        </w:tc>
      </w:tr>
      <w:tr w:rsidR="00FA6957" w:rsidRPr="00051C7E">
        <w:trPr>
          <w:trHeight w:val="322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49" w:hanging="1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Налоги и государственные пошлины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222" w:firstLine="624"/>
              <w:jc w:val="right"/>
              <w:rPr>
                <w:b/>
                <w:bCs/>
                <w:i/>
                <w:iCs/>
                <w:lang w:eastAsia="ru-RU"/>
              </w:rPr>
            </w:pPr>
            <w:r w:rsidRPr="00F871FF">
              <w:rPr>
                <w:b/>
                <w:bCs/>
                <w:i/>
                <w:iCs/>
                <w:lang w:eastAsia="ru-RU"/>
              </w:rPr>
              <w:t>92 219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222" w:firstLine="622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204188</w:t>
            </w:r>
          </w:p>
        </w:tc>
      </w:tr>
      <w:tr w:rsidR="00FA6957" w:rsidRPr="00051C7E">
        <w:trPr>
          <w:trHeight w:val="322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0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Расходы на содержание и обслуживание имущества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91 191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201912</w:t>
            </w:r>
          </w:p>
        </w:tc>
      </w:tr>
      <w:tr w:rsidR="00FA6957" w:rsidRPr="00051C7E">
        <w:trPr>
          <w:trHeight w:val="322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49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Научно-исследовательские разработки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62 040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="200" w:right="-108" w:firstLineChars="151" w:firstLine="423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137367</w:t>
            </w:r>
          </w:p>
        </w:tc>
      </w:tr>
      <w:tr w:rsidR="00FA6957" w:rsidRPr="00051C7E">
        <w:trPr>
          <w:trHeight w:val="322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309"/>
        </w:trPr>
        <w:tc>
          <w:tcPr>
            <w:tcW w:w="6536" w:type="dxa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49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Информационные услуги</w:t>
            </w:r>
            <w:proofErr w:type="gramStart"/>
            <w:r w:rsidRPr="00F871FF">
              <w:rPr>
                <w:i/>
                <w:iCs/>
                <w:lang w:eastAsia="ru-RU"/>
              </w:rPr>
              <w:t xml:space="preserve"> ,</w:t>
            </w:r>
            <w:proofErr w:type="gramEnd"/>
            <w:r w:rsidRPr="00F871FF">
              <w:rPr>
                <w:i/>
                <w:iCs/>
                <w:lang w:eastAsia="ru-RU"/>
              </w:rPr>
              <w:t>ТО вычислительной и оргтехники</w:t>
            </w:r>
          </w:p>
        </w:tc>
        <w:tc>
          <w:tcPr>
            <w:tcW w:w="1984" w:type="dxa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51 952</w:t>
            </w:r>
          </w:p>
        </w:tc>
        <w:tc>
          <w:tcPr>
            <w:tcW w:w="2410" w:type="dxa"/>
            <w:gridSpan w:val="3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115031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49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Услуги сторонних организаций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42 836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94845</w:t>
            </w:r>
          </w:p>
        </w:tc>
      </w:tr>
      <w:tr w:rsidR="00FA6957" w:rsidRPr="00051C7E">
        <w:trPr>
          <w:trHeight w:val="322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0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Охрана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34 956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7739</w:t>
            </w:r>
            <w:r w:rsidRPr="00F871FF">
              <w:rPr>
                <w:i/>
                <w:iCs/>
                <w:lang w:val="en-US" w:eastAsia="ru-RU"/>
              </w:rPr>
              <w:t>8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49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Организация конференций и прочих мероприятий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31 016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68675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left="49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Транспортные расходы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22 700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4729</w:t>
            </w:r>
            <w:r w:rsidRPr="00F871FF">
              <w:rPr>
                <w:i/>
                <w:iCs/>
                <w:lang w:val="en-US" w:eastAsia="ru-RU"/>
              </w:rPr>
              <w:t>3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Расходы на консалтинг, управление, оценку и аудит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24 518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4729</w:t>
            </w:r>
            <w:r w:rsidRPr="00F871FF">
              <w:rPr>
                <w:i/>
                <w:iCs/>
                <w:lang w:val="en-US" w:eastAsia="ru-RU"/>
              </w:rPr>
              <w:t>3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Командировочные и представительские расходы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19 712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3478</w:t>
            </w:r>
            <w:r w:rsidRPr="00F871FF">
              <w:rPr>
                <w:i/>
                <w:iCs/>
                <w:lang w:val="en-US" w:eastAsia="ru-RU"/>
              </w:rPr>
              <w:t>9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Организация стажировки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10 898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2412</w:t>
            </w:r>
            <w:r w:rsidRPr="00F871FF">
              <w:rPr>
                <w:i/>
                <w:iCs/>
                <w:lang w:val="en-US" w:eastAsia="ru-RU"/>
              </w:rPr>
              <w:t>9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Обучение</w:t>
            </w:r>
          </w:p>
          <w:p w:rsidR="00FA6957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  <w:p w:rsidR="00B074A0" w:rsidRPr="00F871FF" w:rsidRDefault="00B074A0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12 067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2007</w:t>
            </w:r>
            <w:r w:rsidRPr="00F871FF">
              <w:rPr>
                <w:i/>
                <w:iCs/>
                <w:lang w:val="en-US" w:eastAsia="ru-RU"/>
              </w:rPr>
              <w:t>5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385"/>
        </w:trPr>
        <w:tc>
          <w:tcPr>
            <w:tcW w:w="6536" w:type="dxa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b/>
                <w:bCs/>
                <w:lang w:eastAsia="ru-RU"/>
              </w:rPr>
            </w:pPr>
            <w:r w:rsidRPr="00F871FF">
              <w:rPr>
                <w:b/>
                <w:bCs/>
                <w:lang w:eastAsia="ru-RU"/>
              </w:rPr>
              <w:lastRenderedPageBreak/>
              <w:t>7.Прочие операционные расходы (продолжение)</w:t>
            </w:r>
          </w:p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b/>
                <w:b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Услуги связи и ТВ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932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117</w:t>
            </w:r>
            <w:r w:rsidRPr="00F871FF">
              <w:rPr>
                <w:i/>
                <w:iCs/>
                <w:lang w:val="en-US" w:eastAsia="ru-RU"/>
              </w:rPr>
              <w:t>7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Штрафы и пени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3 545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784</w:t>
            </w:r>
            <w:r w:rsidRPr="00F871FF">
              <w:rPr>
                <w:i/>
                <w:iCs/>
                <w:lang w:val="en-US" w:eastAsia="ru-RU"/>
              </w:rPr>
              <w:t>9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Расходы на аренду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3 017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4465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Сувенирная продукция и подарки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2 146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475</w:t>
            </w:r>
            <w:r w:rsidRPr="00F871FF">
              <w:rPr>
                <w:i/>
                <w:iCs/>
                <w:lang w:val="en-US" w:eastAsia="ru-RU"/>
              </w:rPr>
              <w:t>2</w:t>
            </w:r>
          </w:p>
        </w:tc>
      </w:tr>
      <w:tr w:rsidR="00FA6957" w:rsidRPr="00051C7E">
        <w:trPr>
          <w:trHeight w:hRule="exact" w:val="276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Реклама и маркетинг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1 975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4373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Оплата членских взносов, профсоюзных взносов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1 666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3688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Санитарное, гигиеническое, медицинское обслуживание/услуги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1 020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208</w:t>
            </w:r>
            <w:r w:rsidRPr="00F871FF">
              <w:rPr>
                <w:i/>
                <w:iCs/>
                <w:lang w:val="en-US" w:eastAsia="ru-RU"/>
              </w:rPr>
              <w:t>2</w:t>
            </w:r>
          </w:p>
        </w:tc>
      </w:tr>
      <w:tr w:rsidR="00FA6957" w:rsidRPr="00051C7E">
        <w:trPr>
          <w:trHeight w:hRule="exact" w:val="289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Расходы на специальную литературу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944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142</w:t>
            </w:r>
            <w:r w:rsidRPr="00F871FF">
              <w:rPr>
                <w:i/>
                <w:iCs/>
                <w:lang w:val="en-US" w:eastAsia="ru-RU"/>
              </w:rPr>
              <w:t>6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377"/>
        </w:trPr>
        <w:tc>
          <w:tcPr>
            <w:tcW w:w="6536" w:type="dxa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Расходы на инкассацию</w:t>
            </w:r>
          </w:p>
        </w:tc>
        <w:tc>
          <w:tcPr>
            <w:tcW w:w="1984" w:type="dxa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1200</w:t>
            </w:r>
            <w:r w:rsidRPr="00F871FF">
              <w:rPr>
                <w:b/>
                <w:bCs/>
                <w:i/>
                <w:iCs/>
                <w:lang w:eastAsia="ru-RU"/>
              </w:rPr>
              <w:t>7</w:t>
            </w:r>
          </w:p>
        </w:tc>
        <w:tc>
          <w:tcPr>
            <w:tcW w:w="2410" w:type="dxa"/>
            <w:gridSpan w:val="3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44337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Ремонт и обслуживание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16823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21749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Расходы на сертификацию и лицензирование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209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46</w:t>
            </w:r>
            <w:r w:rsidRPr="00F871FF">
              <w:rPr>
                <w:i/>
                <w:iCs/>
                <w:lang w:val="en-US" w:eastAsia="ru-RU"/>
              </w:rPr>
              <w:t>2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Страхование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106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234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Благотворительность, материальная помощь, прочие социальные расходы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61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135</w:t>
            </w:r>
          </w:p>
        </w:tc>
      </w:tr>
      <w:tr w:rsidR="00FA6957" w:rsidRPr="00051C7E">
        <w:trPr>
          <w:trHeight w:hRule="exact" w:val="341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Юридические услуги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220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117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Банковские расходы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125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2</w:t>
            </w:r>
            <w:r w:rsidRPr="00F871FF">
              <w:rPr>
                <w:i/>
                <w:iCs/>
                <w:lang w:val="en-US" w:eastAsia="ru-RU"/>
              </w:rPr>
              <w:t>5</w:t>
            </w: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trHeight w:hRule="exact" w:val="227"/>
        </w:trPr>
        <w:tc>
          <w:tcPr>
            <w:tcW w:w="6536" w:type="dxa"/>
            <w:vMerge w:val="restart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leftChars="22" w:left="62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Прочие общехозяйственные и административные расходы</w:t>
            </w:r>
          </w:p>
        </w:tc>
        <w:tc>
          <w:tcPr>
            <w:tcW w:w="1984" w:type="dxa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7 479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i/>
                <w:iCs/>
                <w:lang w:val="en-US" w:eastAsia="ru-RU"/>
              </w:rPr>
            </w:pPr>
            <w:r w:rsidRPr="00F871FF">
              <w:rPr>
                <w:i/>
                <w:iCs/>
                <w:lang w:eastAsia="ru-RU"/>
              </w:rPr>
              <w:t>44337</w:t>
            </w:r>
          </w:p>
        </w:tc>
      </w:tr>
      <w:tr w:rsidR="00FA6957" w:rsidRPr="00051C7E">
        <w:trPr>
          <w:trHeight w:hRule="exact" w:val="337"/>
        </w:trPr>
        <w:tc>
          <w:tcPr>
            <w:tcW w:w="6536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rPr>
                <w:i/>
                <w:iCs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ind w:right="-108"/>
              <w:jc w:val="right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:rsidR="00FA6957" w:rsidRPr="00F871FF" w:rsidRDefault="00FA6957" w:rsidP="00F871FF">
            <w:pPr>
              <w:spacing w:before="100" w:beforeAutospacing="1" w:after="0"/>
              <w:jc w:val="right"/>
              <w:rPr>
                <w:i/>
                <w:iCs/>
                <w:lang w:eastAsia="ru-RU"/>
              </w:rPr>
            </w:pPr>
          </w:p>
        </w:tc>
      </w:tr>
      <w:tr w:rsidR="00FA6957" w:rsidRPr="00051C7E">
        <w:trPr>
          <w:gridAfter w:val="1"/>
          <w:wAfter w:w="142" w:type="dxa"/>
          <w:trHeight w:hRule="exact" w:val="427"/>
        </w:trPr>
        <w:tc>
          <w:tcPr>
            <w:tcW w:w="6536" w:type="dxa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firstLineChars="100" w:firstLine="280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Итого </w:t>
            </w:r>
          </w:p>
        </w:tc>
        <w:tc>
          <w:tcPr>
            <w:tcW w:w="1984" w:type="dxa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right="-108" w:firstLineChars="100" w:firstLine="281"/>
              <w:jc w:val="right"/>
              <w:rPr>
                <w:b/>
                <w:bCs/>
                <w:i/>
                <w:iCs/>
                <w:lang w:val="en-US" w:eastAsia="ru-RU"/>
              </w:rPr>
            </w:pPr>
            <w:r w:rsidRPr="00F871FF">
              <w:rPr>
                <w:b/>
                <w:bCs/>
                <w:i/>
                <w:iCs/>
                <w:lang w:val="en-US" w:eastAsia="ru-RU"/>
              </w:rPr>
              <w:t>642 857</w:t>
            </w:r>
          </w:p>
        </w:tc>
        <w:tc>
          <w:tcPr>
            <w:tcW w:w="2268" w:type="dxa"/>
            <w:gridSpan w:val="2"/>
            <w:vAlign w:val="center"/>
          </w:tcPr>
          <w:p w:rsidR="00FA6957" w:rsidRPr="00F871FF" w:rsidRDefault="00FA6957" w:rsidP="00B074A0">
            <w:pPr>
              <w:spacing w:before="100" w:beforeAutospacing="1" w:after="0"/>
              <w:ind w:firstLineChars="100" w:firstLine="280"/>
              <w:jc w:val="right"/>
              <w:rPr>
                <w:i/>
                <w:iCs/>
                <w:lang w:eastAsia="ru-RU"/>
              </w:rPr>
            </w:pPr>
            <w:r w:rsidRPr="00F871FF">
              <w:rPr>
                <w:i/>
                <w:iCs/>
                <w:lang w:eastAsia="ru-RU"/>
              </w:rPr>
              <w:t>1 423 393</w:t>
            </w:r>
            <w:r w:rsidRPr="00F871FF">
              <w:rPr>
                <w:i/>
                <w:iCs/>
                <w:w w:val="89"/>
                <w:lang w:val="en-US" w:eastAsia="ru-RU"/>
              </w:rPr>
              <w:t>0</w:t>
            </w:r>
            <w:r w:rsidRPr="00F871FF">
              <w:rPr>
                <w:i/>
                <w:iCs/>
                <w:w w:val="89"/>
                <w:lang w:eastAsia="ru-RU"/>
              </w:rPr>
              <w:t xml:space="preserve">                        </w:t>
            </w:r>
          </w:p>
        </w:tc>
      </w:tr>
    </w:tbl>
    <w:p w:rsidR="00FA6957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highlight w:val="yellow"/>
          <w:lang w:eastAsia="ru-RU"/>
        </w:rPr>
      </w:pPr>
    </w:p>
    <w:p w:rsidR="00FA6957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highlight w:val="yellow"/>
          <w:lang w:eastAsia="ru-RU"/>
        </w:rPr>
      </w:pPr>
    </w:p>
    <w:p w:rsidR="00FA6957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highlight w:val="yellow"/>
          <w:lang w:eastAsia="ru-RU"/>
        </w:rPr>
      </w:pPr>
    </w:p>
    <w:p w:rsidR="00FA6957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highlight w:val="yellow"/>
          <w:lang w:eastAsia="ru-RU"/>
        </w:rPr>
      </w:pPr>
    </w:p>
    <w:p w:rsidR="00FA6957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highlight w:val="yellow"/>
          <w:lang w:eastAsia="ru-RU"/>
        </w:rPr>
      </w:pPr>
    </w:p>
    <w:p w:rsidR="00FA6957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highlight w:val="yellow"/>
          <w:lang w:eastAsia="ru-RU"/>
        </w:rPr>
      </w:pPr>
    </w:p>
    <w:p w:rsidR="00FA6957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highlight w:val="yellow"/>
          <w:lang w:eastAsia="ru-RU"/>
        </w:rPr>
      </w:pPr>
    </w:p>
    <w:p w:rsidR="00FA6957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highlight w:val="yellow"/>
          <w:lang w:eastAsia="ru-RU"/>
        </w:rPr>
      </w:pPr>
    </w:p>
    <w:p w:rsidR="00FA6957" w:rsidRPr="00F871FF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lang w:eastAsia="ru-RU"/>
        </w:rPr>
      </w:pPr>
      <w:r w:rsidRPr="00F871FF">
        <w:rPr>
          <w:b/>
          <w:bCs/>
          <w:spacing w:val="-13"/>
          <w:lang w:eastAsia="ru-RU"/>
        </w:rPr>
        <w:t>8. РАСХОД  ПО НАЛОГУ НА ПРИБЫЛЬ</w:t>
      </w:r>
    </w:p>
    <w:p w:rsidR="00FA6957" w:rsidRPr="00F871FF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62" w:after="0" w:line="274" w:lineRule="exact"/>
        <w:ind w:left="283"/>
        <w:rPr>
          <w:spacing w:val="-16"/>
          <w:lang w:eastAsia="ru-RU"/>
        </w:rPr>
      </w:pPr>
    </w:p>
    <w:p w:rsidR="00FA6957" w:rsidRPr="00F871FF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62" w:after="0" w:line="274" w:lineRule="exact"/>
        <w:ind w:left="283"/>
        <w:rPr>
          <w:lang w:eastAsia="ru-RU"/>
        </w:rPr>
      </w:pPr>
      <w:r w:rsidRPr="00F871FF">
        <w:rPr>
          <w:spacing w:val="-16"/>
          <w:lang w:eastAsia="ru-RU"/>
        </w:rPr>
        <w:t xml:space="preserve">Применимая   налоговая   ставка   для   Университета   составляет   20%.   Налогообложению   подлежат </w:t>
      </w:r>
      <w:r w:rsidRPr="00F871FF">
        <w:rPr>
          <w:lang w:eastAsia="ru-RU"/>
        </w:rPr>
        <w:t>операции от платных видов деятельности.</w:t>
      </w:r>
    </w:p>
    <w:p w:rsidR="00FA6957" w:rsidRPr="00F871FF" w:rsidRDefault="00FA6957" w:rsidP="00245023">
      <w:pPr>
        <w:widowControl w:val="0"/>
        <w:shd w:val="clear" w:color="auto" w:fill="FFFFFF"/>
        <w:autoSpaceDE w:val="0"/>
        <w:autoSpaceDN w:val="0"/>
        <w:adjustRightInd w:val="0"/>
        <w:spacing w:before="62" w:after="0" w:line="274" w:lineRule="exact"/>
        <w:ind w:left="283"/>
        <w:rPr>
          <w:lang w:eastAsia="ru-RU"/>
        </w:rPr>
      </w:pPr>
    </w:p>
    <w:tbl>
      <w:tblPr>
        <w:tblW w:w="10654" w:type="dxa"/>
        <w:tblInd w:w="2" w:type="dxa"/>
        <w:tblLook w:val="00A0" w:firstRow="1" w:lastRow="0" w:firstColumn="1" w:lastColumn="0" w:noHBand="0" w:noVBand="0"/>
      </w:tblPr>
      <w:tblGrid>
        <w:gridCol w:w="5382"/>
        <w:gridCol w:w="1244"/>
        <w:gridCol w:w="235"/>
        <w:gridCol w:w="1328"/>
        <w:gridCol w:w="1479"/>
        <w:gridCol w:w="74"/>
        <w:gridCol w:w="912"/>
      </w:tblGrid>
      <w:tr w:rsidR="00FA6957" w:rsidRPr="00051C7E">
        <w:trPr>
          <w:gridAfter w:val="1"/>
          <w:wAfter w:w="912" w:type="dxa"/>
        </w:trPr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051C7E">
              <w:rPr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2016 год</w:t>
            </w:r>
          </w:p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2015 год</w:t>
            </w:r>
          </w:p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FA6957" w:rsidRPr="00051C7E">
        <w:trPr>
          <w:gridAfter w:val="1"/>
          <w:wAfter w:w="912" w:type="dxa"/>
        </w:trPr>
        <w:tc>
          <w:tcPr>
            <w:tcW w:w="6626" w:type="dxa"/>
            <w:gridSpan w:val="2"/>
          </w:tcPr>
          <w:p w:rsidR="00FA6957" w:rsidRPr="00051C7E" w:rsidRDefault="00FA6957" w:rsidP="00051C7E">
            <w:pPr>
              <w:spacing w:after="0"/>
              <w:rPr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gridAfter w:val="1"/>
          <w:wAfter w:w="912" w:type="dxa"/>
        </w:trPr>
        <w:tc>
          <w:tcPr>
            <w:tcW w:w="6626" w:type="dxa"/>
            <w:gridSpan w:val="2"/>
          </w:tcPr>
          <w:p w:rsidR="00FA6957" w:rsidRPr="00051C7E" w:rsidRDefault="00FA6957" w:rsidP="00051C7E">
            <w:pPr>
              <w:spacing w:after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Отложенный налог на прибыль</w:t>
            </w:r>
          </w:p>
        </w:tc>
        <w:tc>
          <w:tcPr>
            <w:tcW w:w="1563" w:type="dxa"/>
            <w:gridSpan w:val="2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gridSpan w:val="2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6957" w:rsidRPr="00051C7E">
        <w:trPr>
          <w:gridAfter w:val="1"/>
          <w:wAfter w:w="912" w:type="dxa"/>
        </w:trPr>
        <w:tc>
          <w:tcPr>
            <w:tcW w:w="6626" w:type="dxa"/>
            <w:gridSpan w:val="2"/>
          </w:tcPr>
          <w:p w:rsidR="00FA6957" w:rsidRPr="00051C7E" w:rsidRDefault="00FA6957" w:rsidP="00051C7E">
            <w:pPr>
              <w:spacing w:after="0"/>
              <w:rPr>
                <w:i/>
                <w:iCs/>
                <w:sz w:val="24"/>
                <w:szCs w:val="24"/>
                <w:lang w:eastAsia="ru-RU"/>
              </w:rPr>
            </w:pPr>
            <w:r w:rsidRPr="00051C7E">
              <w:rPr>
                <w:i/>
                <w:iCs/>
                <w:sz w:val="24"/>
                <w:szCs w:val="24"/>
                <w:lang w:eastAsia="ru-RU"/>
              </w:rPr>
              <w:t xml:space="preserve">Возникновение и восстановление </w:t>
            </w:r>
            <w:proofErr w:type="gramStart"/>
            <w:r w:rsidRPr="00051C7E">
              <w:rPr>
                <w:i/>
                <w:iCs/>
                <w:sz w:val="24"/>
                <w:szCs w:val="24"/>
                <w:lang w:eastAsia="ru-RU"/>
              </w:rPr>
              <w:t>временных</w:t>
            </w:r>
            <w:proofErr w:type="gramEnd"/>
            <w:r w:rsidRPr="00051C7E">
              <w:rPr>
                <w:i/>
                <w:iCs/>
                <w:sz w:val="24"/>
                <w:szCs w:val="24"/>
                <w:lang w:eastAsia="ru-RU"/>
              </w:rPr>
              <w:t xml:space="preserve"> разниц</w:t>
            </w:r>
          </w:p>
        </w:tc>
        <w:tc>
          <w:tcPr>
            <w:tcW w:w="1563" w:type="dxa"/>
            <w:gridSpan w:val="2"/>
            <w:tcBorders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21 881</w:t>
            </w:r>
          </w:p>
        </w:tc>
        <w:tc>
          <w:tcPr>
            <w:tcW w:w="1553" w:type="dxa"/>
            <w:gridSpan w:val="2"/>
            <w:tcBorders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47 820</w:t>
            </w:r>
          </w:p>
        </w:tc>
      </w:tr>
      <w:tr w:rsidR="00FA6957" w:rsidRPr="00051C7E">
        <w:trPr>
          <w:gridAfter w:val="1"/>
          <w:wAfter w:w="912" w:type="dxa"/>
        </w:trPr>
        <w:tc>
          <w:tcPr>
            <w:tcW w:w="6626" w:type="dxa"/>
            <w:gridSpan w:val="2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gridSpan w:val="2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21 881</w:t>
            </w:r>
          </w:p>
        </w:tc>
        <w:tc>
          <w:tcPr>
            <w:tcW w:w="1553" w:type="dxa"/>
            <w:gridSpan w:val="2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47 820</w:t>
            </w:r>
          </w:p>
        </w:tc>
      </w:tr>
      <w:tr w:rsidR="00FA6957" w:rsidRPr="00051C7E">
        <w:trPr>
          <w:trHeight w:val="428"/>
        </w:trPr>
        <w:tc>
          <w:tcPr>
            <w:tcW w:w="5382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gridSpan w:val="3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</w:p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2465" w:type="dxa"/>
            <w:gridSpan w:val="3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2015 год</w:t>
            </w:r>
          </w:p>
        </w:tc>
      </w:tr>
      <w:tr w:rsidR="00FA6957" w:rsidRPr="00051C7E">
        <w:tc>
          <w:tcPr>
            <w:tcW w:w="5382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FA6957" w:rsidRPr="00051C7E">
        <w:tc>
          <w:tcPr>
            <w:tcW w:w="5382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i/>
                <w:iCs/>
                <w:sz w:val="24"/>
                <w:szCs w:val="24"/>
                <w:lang w:eastAsia="ru-RU"/>
              </w:rPr>
            </w:pPr>
            <w:r w:rsidRPr="00051C7E">
              <w:rPr>
                <w:i/>
                <w:iCs/>
                <w:sz w:val="24"/>
                <w:szCs w:val="24"/>
                <w:lang w:eastAsia="ru-RU"/>
              </w:rPr>
              <w:t>Профицит (дефицит) до налогообложения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(357 763)</w:t>
            </w: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(445 325)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c>
          <w:tcPr>
            <w:tcW w:w="5382" w:type="dxa"/>
          </w:tcPr>
          <w:p w:rsidR="00FA6957" w:rsidRPr="00051C7E" w:rsidRDefault="00FA6957" w:rsidP="00051C7E">
            <w:pPr>
              <w:spacing w:after="0"/>
              <w:rPr>
                <w:i/>
                <w:iCs/>
                <w:sz w:val="24"/>
                <w:szCs w:val="24"/>
                <w:lang w:eastAsia="ru-RU"/>
              </w:rPr>
            </w:pPr>
            <w:r w:rsidRPr="00051C7E">
              <w:rPr>
                <w:i/>
                <w:iCs/>
                <w:sz w:val="24"/>
                <w:szCs w:val="24"/>
                <w:lang w:eastAsia="ru-RU"/>
              </w:rPr>
              <w:t>Налог, рассчитанный по применимой ставке налога</w:t>
            </w:r>
          </w:p>
        </w:tc>
        <w:tc>
          <w:tcPr>
            <w:tcW w:w="1479" w:type="dxa"/>
            <w:gridSpan w:val="2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1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20 %</w:t>
            </w:r>
          </w:p>
        </w:tc>
        <w:tc>
          <w:tcPr>
            <w:tcW w:w="1479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89 065</w:t>
            </w:r>
          </w:p>
        </w:tc>
        <w:tc>
          <w:tcPr>
            <w:tcW w:w="986" w:type="dxa"/>
            <w:gridSpan w:val="2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20 %</w:t>
            </w:r>
          </w:p>
        </w:tc>
      </w:tr>
      <w:tr w:rsidR="00FA6957" w:rsidRPr="00051C7E">
        <w:tc>
          <w:tcPr>
            <w:tcW w:w="5382" w:type="dxa"/>
          </w:tcPr>
          <w:p w:rsidR="00FA6957" w:rsidRPr="00051C7E" w:rsidRDefault="00FA6957" w:rsidP="00051C7E">
            <w:pPr>
              <w:spacing w:after="0"/>
              <w:rPr>
                <w:i/>
                <w:iCs/>
                <w:sz w:val="24"/>
                <w:szCs w:val="24"/>
                <w:lang w:eastAsia="ru-RU"/>
              </w:rPr>
            </w:pPr>
            <w:r w:rsidRPr="00051C7E">
              <w:rPr>
                <w:i/>
                <w:iCs/>
                <w:sz w:val="24"/>
                <w:szCs w:val="24"/>
                <w:lang w:eastAsia="ru-RU"/>
              </w:rPr>
              <w:t>Расходы (доходы), не принимаемые в уменьшение налогооблагаемой прибыли</w:t>
            </w:r>
          </w:p>
        </w:tc>
        <w:tc>
          <w:tcPr>
            <w:tcW w:w="1479" w:type="dxa"/>
            <w:gridSpan w:val="2"/>
            <w:tcBorders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21 881</w:t>
            </w:r>
          </w:p>
        </w:tc>
        <w:tc>
          <w:tcPr>
            <w:tcW w:w="1131" w:type="dxa"/>
            <w:tcBorders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(41 245)</w:t>
            </w:r>
          </w:p>
        </w:tc>
        <w:tc>
          <w:tcPr>
            <w:tcW w:w="986" w:type="dxa"/>
            <w:gridSpan w:val="2"/>
            <w:tcBorders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FA6957" w:rsidRPr="00051C7E">
        <w:tc>
          <w:tcPr>
            <w:tcW w:w="5382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21 881</w:t>
            </w:r>
          </w:p>
        </w:tc>
        <w:tc>
          <w:tcPr>
            <w:tcW w:w="1131" w:type="dxa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47 820</w:t>
            </w:r>
          </w:p>
        </w:tc>
        <w:tc>
          <w:tcPr>
            <w:tcW w:w="986" w:type="dxa"/>
            <w:gridSpan w:val="2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</w:tbl>
    <w:p w:rsidR="00FA6957" w:rsidRPr="00F871FF" w:rsidRDefault="00FA6957" w:rsidP="00245023">
      <w:pPr>
        <w:rPr>
          <w:sz w:val="20"/>
          <w:szCs w:val="20"/>
          <w:lang w:eastAsia="ru-RU"/>
        </w:rPr>
        <w:sectPr w:rsidR="00FA6957" w:rsidRPr="00F871FF" w:rsidSect="00245023">
          <w:headerReference w:type="default" r:id="rId9"/>
          <w:pgSz w:w="11909" w:h="16834"/>
          <w:pgMar w:top="0" w:right="1136" w:bottom="360" w:left="709" w:header="720" w:footer="720" w:gutter="0"/>
          <w:cols w:space="60"/>
          <w:noEndnote/>
        </w:sectPr>
      </w:pPr>
    </w:p>
    <w:tbl>
      <w:tblPr>
        <w:tblpPr w:leftFromText="180" w:rightFromText="180" w:vertAnchor="page" w:horzAnchor="margin" w:tblpXSpec="center" w:tblpY="361"/>
        <w:tblW w:w="16058" w:type="dxa"/>
        <w:tblLayout w:type="fixed"/>
        <w:tblLook w:val="00A0" w:firstRow="1" w:lastRow="0" w:firstColumn="1" w:lastColumn="0" w:noHBand="0" w:noVBand="0"/>
      </w:tblPr>
      <w:tblGrid>
        <w:gridCol w:w="2048"/>
        <w:gridCol w:w="1040"/>
        <w:gridCol w:w="284"/>
        <w:gridCol w:w="117"/>
        <w:gridCol w:w="2576"/>
        <w:gridCol w:w="284"/>
        <w:gridCol w:w="1110"/>
        <w:gridCol w:w="1040"/>
        <w:gridCol w:w="284"/>
        <w:gridCol w:w="661"/>
        <w:gridCol w:w="1040"/>
        <w:gridCol w:w="284"/>
        <w:gridCol w:w="519"/>
        <w:gridCol w:w="1040"/>
        <w:gridCol w:w="284"/>
        <w:gridCol w:w="242"/>
        <w:gridCol w:w="41"/>
        <w:gridCol w:w="1345"/>
        <w:gridCol w:w="284"/>
        <w:gridCol w:w="283"/>
        <w:gridCol w:w="152"/>
        <w:gridCol w:w="52"/>
        <w:gridCol w:w="1040"/>
        <w:gridCol w:w="8"/>
      </w:tblGrid>
      <w:tr w:rsidR="00FA6957" w:rsidRPr="00051C7E">
        <w:trPr>
          <w:gridAfter w:val="2"/>
          <w:wAfter w:w="1048" w:type="dxa"/>
          <w:trHeight w:hRule="exact" w:val="1611"/>
        </w:trPr>
        <w:tc>
          <w:tcPr>
            <w:tcW w:w="15010" w:type="dxa"/>
            <w:gridSpan w:val="22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highlight w:val="yellow"/>
              </w:rPr>
            </w:pPr>
          </w:p>
          <w:p w:rsidR="00FA6957" w:rsidRPr="00051C7E" w:rsidRDefault="00FA6957" w:rsidP="00051C7E">
            <w:pPr>
              <w:spacing w:after="0"/>
              <w:ind w:left="-284" w:hanging="142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FA6957" w:rsidRPr="00051C7E">
        <w:trPr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9</w:t>
            </w:r>
            <w:r w:rsidRPr="00051C7E">
              <w:rPr>
                <w:b/>
                <w:bCs/>
                <w:sz w:val="24"/>
                <w:szCs w:val="24"/>
              </w:rPr>
              <w:t xml:space="preserve">.ОСНОВНЫЕ 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051C7E">
              <w:rPr>
                <w:b/>
                <w:bCs/>
                <w:sz w:val="24"/>
                <w:szCs w:val="24"/>
              </w:rPr>
              <w:t>СРЕДСТВА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12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252" w:type="dxa"/>
            <w:gridSpan w:val="4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A6957" w:rsidRPr="00051C7E">
        <w:trPr>
          <w:gridAfter w:val="1"/>
          <w:wAfter w:w="8" w:type="dxa"/>
          <w:trHeight w:hRule="exact" w:val="796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тыс. руб.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Земля, здания и сооружения</w:t>
            </w: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Оборудование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Транспортные средства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Прочие</w:t>
            </w:r>
          </w:p>
        </w:tc>
        <w:tc>
          <w:tcPr>
            <w:tcW w:w="1912" w:type="dxa"/>
            <w:gridSpan w:val="4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811" w:type="dxa"/>
            <w:gridSpan w:val="5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16050" w:type="dxa"/>
            <w:gridSpan w:val="23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Первоначальная/историческая стоимость</w:t>
            </w: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На 1 января 2015</w:t>
            </w:r>
          </w:p>
        </w:tc>
        <w:tc>
          <w:tcPr>
            <w:tcW w:w="2977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3 418 167</w:t>
            </w:r>
          </w:p>
        </w:tc>
        <w:tc>
          <w:tcPr>
            <w:tcW w:w="2434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2 094 707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23 239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106 172</w:t>
            </w:r>
          </w:p>
        </w:tc>
        <w:tc>
          <w:tcPr>
            <w:tcW w:w="1912" w:type="dxa"/>
            <w:gridSpan w:val="4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31 134</w:t>
            </w:r>
          </w:p>
        </w:tc>
        <w:tc>
          <w:tcPr>
            <w:tcW w:w="1811" w:type="dxa"/>
            <w:gridSpan w:val="5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5 673 419</w:t>
            </w: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Поступления</w:t>
            </w:r>
          </w:p>
        </w:tc>
        <w:tc>
          <w:tcPr>
            <w:tcW w:w="2977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1 481 507</w:t>
            </w:r>
          </w:p>
        </w:tc>
        <w:tc>
          <w:tcPr>
            <w:tcW w:w="2434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1 083 829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13 644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165 078</w:t>
            </w:r>
          </w:p>
        </w:tc>
        <w:tc>
          <w:tcPr>
            <w:tcW w:w="1912" w:type="dxa"/>
            <w:gridSpan w:val="4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16 316</w:t>
            </w:r>
          </w:p>
        </w:tc>
        <w:tc>
          <w:tcPr>
            <w:tcW w:w="1811" w:type="dxa"/>
            <w:gridSpan w:val="5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2 760 374</w:t>
            </w: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Выбытия</w:t>
            </w:r>
          </w:p>
        </w:tc>
        <w:tc>
          <w:tcPr>
            <w:tcW w:w="2977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2434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(404 088)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(1 173)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(12 557)</w:t>
            </w:r>
          </w:p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  <w:gridSpan w:val="4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811" w:type="dxa"/>
            <w:gridSpan w:val="5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(417 818)</w:t>
            </w: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Ввод в эксплуатацию</w:t>
            </w:r>
          </w:p>
        </w:tc>
        <w:tc>
          <w:tcPr>
            <w:tcW w:w="2977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2434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912" w:type="dxa"/>
            <w:gridSpan w:val="4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811" w:type="dxa"/>
            <w:gridSpan w:val="5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На 31 декабря 2015</w:t>
            </w:r>
          </w:p>
        </w:tc>
        <w:tc>
          <w:tcPr>
            <w:tcW w:w="2977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4 899 674</w:t>
            </w:r>
          </w:p>
        </w:tc>
        <w:tc>
          <w:tcPr>
            <w:tcW w:w="2434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2 774 448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35 710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258 693</w:t>
            </w:r>
          </w:p>
        </w:tc>
        <w:tc>
          <w:tcPr>
            <w:tcW w:w="1912" w:type="dxa"/>
            <w:gridSpan w:val="4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47 450</w:t>
            </w:r>
          </w:p>
        </w:tc>
        <w:tc>
          <w:tcPr>
            <w:tcW w:w="1811" w:type="dxa"/>
            <w:gridSpan w:val="5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8 015 975</w:t>
            </w: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На 1 января 2016</w:t>
            </w:r>
          </w:p>
        </w:tc>
        <w:tc>
          <w:tcPr>
            <w:tcW w:w="2977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  <w:gridSpan w:val="4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gridSpan w:val="5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Поступления</w:t>
            </w:r>
          </w:p>
        </w:tc>
        <w:tc>
          <w:tcPr>
            <w:tcW w:w="2977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14 005</w:t>
            </w:r>
          </w:p>
        </w:tc>
        <w:tc>
          <w:tcPr>
            <w:tcW w:w="2434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281 020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2 360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10 342</w:t>
            </w:r>
          </w:p>
        </w:tc>
        <w:tc>
          <w:tcPr>
            <w:tcW w:w="1912" w:type="dxa"/>
            <w:gridSpan w:val="4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811" w:type="dxa"/>
            <w:gridSpan w:val="5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307 727</w:t>
            </w:r>
          </w:p>
        </w:tc>
      </w:tr>
      <w:tr w:rsidR="00FA6957" w:rsidRPr="00051C7E">
        <w:trPr>
          <w:gridAfter w:val="1"/>
          <w:wAfter w:w="8" w:type="dxa"/>
          <w:trHeight w:hRule="exact" w:val="574"/>
        </w:trPr>
        <w:tc>
          <w:tcPr>
            <w:tcW w:w="3088" w:type="dxa"/>
            <w:gridSpan w:val="2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Выбытия</w:t>
            </w:r>
          </w:p>
        </w:tc>
        <w:tc>
          <w:tcPr>
            <w:tcW w:w="2977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(10 772)</w:t>
            </w:r>
          </w:p>
        </w:tc>
        <w:tc>
          <w:tcPr>
            <w:tcW w:w="2434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(205 336)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(823)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(1 858)</w:t>
            </w:r>
          </w:p>
        </w:tc>
        <w:tc>
          <w:tcPr>
            <w:tcW w:w="1912" w:type="dxa"/>
            <w:gridSpan w:val="4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(13 846)</w:t>
            </w:r>
          </w:p>
        </w:tc>
        <w:tc>
          <w:tcPr>
            <w:tcW w:w="1811" w:type="dxa"/>
            <w:gridSpan w:val="5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(232 635)</w:t>
            </w:r>
          </w:p>
        </w:tc>
      </w:tr>
      <w:tr w:rsidR="00FA6957" w:rsidRPr="00051C7E">
        <w:trPr>
          <w:gridAfter w:val="1"/>
          <w:wAfter w:w="8" w:type="dxa"/>
          <w:trHeight w:hRule="exact" w:val="704"/>
        </w:trPr>
        <w:tc>
          <w:tcPr>
            <w:tcW w:w="3088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51C7E">
              <w:rPr>
                <w:b/>
                <w:bCs/>
                <w:sz w:val="20"/>
                <w:szCs w:val="20"/>
              </w:rPr>
              <w:t xml:space="preserve">9.ОСНОВНЫЕ СРЕДСВА </w:t>
            </w: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FA6957" w:rsidRDefault="00FA6957" w:rsidP="00051C7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D671F8" w:rsidRPr="00051C7E" w:rsidRDefault="00D671F8" w:rsidP="00051C7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051C7E">
              <w:rPr>
                <w:b/>
                <w:bCs/>
                <w:sz w:val="20"/>
                <w:szCs w:val="20"/>
              </w:rPr>
              <w:t>(продолжение)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12" w:type="dxa"/>
            <w:gridSpan w:val="4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gridSpan w:val="5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A6957" w:rsidRPr="00051C7E">
        <w:trPr>
          <w:gridAfter w:val="3"/>
          <w:wAfter w:w="1100" w:type="dxa"/>
          <w:trHeight w:hRule="exact" w:val="704"/>
        </w:trPr>
        <w:tc>
          <w:tcPr>
            <w:tcW w:w="3372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F42074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lastRenderedPageBreak/>
              <w:t>Ввод в эксплуатацию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912" w:type="dxa"/>
            <w:gridSpan w:val="4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</w:tr>
      <w:tr w:rsidR="00FA6957" w:rsidRPr="00051C7E">
        <w:trPr>
          <w:gridAfter w:val="2"/>
          <w:wAfter w:w="1048" w:type="dxa"/>
          <w:trHeight w:hRule="exact" w:val="722"/>
        </w:trPr>
        <w:tc>
          <w:tcPr>
            <w:tcW w:w="204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На 31 декабря 2016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4 902 907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2 850 132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37 247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267 177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33 604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8 091 067</w:t>
            </w:r>
          </w:p>
        </w:tc>
      </w:tr>
      <w:tr w:rsidR="00FA6957" w:rsidRPr="00051C7E">
        <w:trPr>
          <w:gridAfter w:val="2"/>
          <w:wAfter w:w="1048" w:type="dxa"/>
          <w:trHeight w:hRule="exact" w:val="157"/>
        </w:trPr>
        <w:tc>
          <w:tcPr>
            <w:tcW w:w="2048" w:type="dxa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gridSpan w:val="3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  <w:gridSpan w:val="3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gridSpan w:val="3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57" w:type="dxa"/>
            <w:gridSpan w:val="6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Амортизация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На 1 января 2015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(641 444)</w:t>
            </w: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(948 729)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(18 167)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(89 804)</w:t>
            </w: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(1 698 144)</w:t>
            </w: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Начисленная амортизация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(135 619)</w:t>
            </w: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(513 675)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(9 802)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(151 626)</w:t>
            </w: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(810 722)</w:t>
            </w: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Выбытие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На 31 декабря 2015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(777 063)</w:t>
            </w: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(1 462 404)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(27 969)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(241 430)</w:t>
            </w: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(2 508 866)</w:t>
            </w: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На 1 января 2016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Начисленная амортизация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(233 092)</w:t>
            </w: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(246 740)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(8 323)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(27 605)</w:t>
            </w: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-</w:t>
            </w: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(515 760)</w:t>
            </w: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Выбытие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10 772</w:t>
            </w: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205 336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823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1 858</w:t>
            </w: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218 789</w:t>
            </w:r>
          </w:p>
        </w:tc>
      </w:tr>
      <w:tr w:rsidR="00FA6957" w:rsidRPr="00051C7E">
        <w:trPr>
          <w:gridAfter w:val="2"/>
          <w:wAfter w:w="1048" w:type="dxa"/>
          <w:trHeight w:hRule="exact" w:val="756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На 31 декабря 2016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(999 383)</w:t>
            </w: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(1 503 808)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(35 469)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(267 177)</w:t>
            </w: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(2 805 837)</w:t>
            </w: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Балансовая стоимость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</w:p>
        </w:tc>
      </w:tr>
      <w:tr w:rsidR="00FA6957" w:rsidRPr="00051C7E">
        <w:trPr>
          <w:gridAfter w:val="2"/>
          <w:wAfter w:w="1048" w:type="dxa"/>
          <w:trHeight w:hRule="exact" w:val="574"/>
        </w:trPr>
        <w:tc>
          <w:tcPr>
            <w:tcW w:w="2048" w:type="dxa"/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На 31 декабря 2015</w:t>
            </w:r>
          </w:p>
        </w:tc>
        <w:tc>
          <w:tcPr>
            <w:tcW w:w="1441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4 122 611</w:t>
            </w:r>
          </w:p>
        </w:tc>
        <w:tc>
          <w:tcPr>
            <w:tcW w:w="3970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1 312 044</w:t>
            </w:r>
          </w:p>
        </w:tc>
        <w:tc>
          <w:tcPr>
            <w:tcW w:w="1985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7 741</w:t>
            </w:r>
          </w:p>
        </w:tc>
        <w:tc>
          <w:tcPr>
            <w:tcW w:w="1843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17 263</w:t>
            </w:r>
          </w:p>
        </w:tc>
        <w:tc>
          <w:tcPr>
            <w:tcW w:w="1566" w:type="dxa"/>
            <w:gridSpan w:val="3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47 450</w:t>
            </w:r>
          </w:p>
        </w:tc>
        <w:tc>
          <w:tcPr>
            <w:tcW w:w="2157" w:type="dxa"/>
            <w:gridSpan w:val="6"/>
          </w:tcPr>
          <w:p w:rsidR="00FA6957" w:rsidRPr="00051C7E" w:rsidRDefault="00FA6957" w:rsidP="00051C7E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5 507 109</w:t>
            </w:r>
          </w:p>
        </w:tc>
      </w:tr>
      <w:tr w:rsidR="00FA6957" w:rsidRPr="00051C7E">
        <w:trPr>
          <w:gridAfter w:val="2"/>
          <w:wAfter w:w="1048" w:type="dxa"/>
          <w:trHeight w:hRule="exact" w:val="722"/>
        </w:trPr>
        <w:tc>
          <w:tcPr>
            <w:tcW w:w="204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rPr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На 31 декабря 2016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3 903 524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1 346 324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1 778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33 604</w:t>
            </w:r>
          </w:p>
        </w:tc>
        <w:tc>
          <w:tcPr>
            <w:tcW w:w="2157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5 285 230</w:t>
            </w:r>
          </w:p>
        </w:tc>
      </w:tr>
    </w:tbl>
    <w:p w:rsidR="00FA6957" w:rsidRPr="00514EF3" w:rsidRDefault="00FA6957" w:rsidP="00F42074">
      <w:pPr>
        <w:framePr w:w="14607" w:h="857" w:hRule="exact" w:wrap="auto" w:vAnchor="text" w:hAnchor="page" w:x="1102" w:y="-460"/>
        <w:shd w:val="clear" w:color="auto" w:fill="FFFFFF"/>
        <w:spacing w:before="19"/>
        <w:ind w:left="1560" w:right="524"/>
        <w:outlineLvl w:val="0"/>
        <w:rPr>
          <w:b/>
          <w:bCs/>
          <w:spacing w:val="-14"/>
          <w:highlight w:val="yellow"/>
        </w:rPr>
        <w:sectPr w:rsidR="00FA6957" w:rsidRPr="00514EF3" w:rsidSect="0024502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FA6957" w:rsidRPr="008C6352" w:rsidRDefault="00FA6957" w:rsidP="00F42074">
      <w:pPr>
        <w:pBdr>
          <w:bottom w:val="single" w:sz="4" w:space="1" w:color="auto"/>
        </w:pBdr>
        <w:shd w:val="clear" w:color="auto" w:fill="FFFFFF"/>
        <w:spacing w:before="19"/>
        <w:outlineLvl w:val="0"/>
      </w:pPr>
      <w:r w:rsidRPr="008C6352">
        <w:rPr>
          <w:b/>
          <w:bCs/>
          <w:spacing w:val="-14"/>
        </w:rPr>
        <w:lastRenderedPageBreak/>
        <w:t>Амортизация</w:t>
      </w:r>
    </w:p>
    <w:p w:rsidR="00FA6957" w:rsidRPr="008C6352" w:rsidRDefault="00FA6957" w:rsidP="00F42074">
      <w:pPr>
        <w:pBdr>
          <w:bottom w:val="single" w:sz="4" w:space="1" w:color="auto"/>
        </w:pBdr>
        <w:shd w:val="clear" w:color="auto" w:fill="FFFFFF"/>
        <w:spacing w:before="58" w:line="278" w:lineRule="exact"/>
      </w:pPr>
      <w:r w:rsidRPr="008C6352">
        <w:rPr>
          <w:spacing w:val="-9"/>
        </w:rPr>
        <w:t xml:space="preserve">Амортизационные отчисления за </w:t>
      </w:r>
      <w:r w:rsidRPr="008C6352">
        <w:rPr>
          <w:b/>
          <w:bCs/>
          <w:spacing w:val="-9"/>
        </w:rPr>
        <w:t>2016</w:t>
      </w:r>
      <w:r w:rsidRPr="008C6352">
        <w:rPr>
          <w:spacing w:val="-9"/>
        </w:rPr>
        <w:t xml:space="preserve"> год в размере </w:t>
      </w:r>
      <w:r w:rsidRPr="008C6352">
        <w:rPr>
          <w:b/>
          <w:bCs/>
          <w:spacing w:val="-9"/>
        </w:rPr>
        <w:t>515 760 тыс. руб</w:t>
      </w:r>
      <w:r w:rsidRPr="008C6352">
        <w:rPr>
          <w:spacing w:val="-9"/>
        </w:rPr>
        <w:t xml:space="preserve">. были отражены в составе </w:t>
      </w:r>
      <w:r w:rsidRPr="008C6352">
        <w:t xml:space="preserve">расходов периода (в 2015 году: </w:t>
      </w:r>
      <w:r w:rsidRPr="008C6352">
        <w:rPr>
          <w:b/>
          <w:bCs/>
          <w:spacing w:val="-9"/>
        </w:rPr>
        <w:t xml:space="preserve">810 722 </w:t>
      </w:r>
      <w:r w:rsidRPr="008C6352">
        <w:t>тыс. руб.).</w:t>
      </w:r>
    </w:p>
    <w:p w:rsidR="00FA6957" w:rsidRPr="008C6352" w:rsidRDefault="00FA6957" w:rsidP="00F42074">
      <w:pPr>
        <w:pBdr>
          <w:bottom w:val="single" w:sz="4" w:space="1" w:color="auto"/>
        </w:pBdr>
        <w:shd w:val="clear" w:color="auto" w:fill="FFFFFF"/>
        <w:spacing w:before="58" w:line="278" w:lineRule="exact"/>
        <w:rPr>
          <w:spacing w:val="-9"/>
        </w:rPr>
      </w:pPr>
    </w:p>
    <w:p w:rsidR="00FA6957" w:rsidRPr="008C6352" w:rsidRDefault="00FA6957" w:rsidP="00F42074">
      <w:pPr>
        <w:pBdr>
          <w:bottom w:val="single" w:sz="4" w:space="1" w:color="auto"/>
        </w:pBdr>
        <w:shd w:val="clear" w:color="auto" w:fill="FFFFFF"/>
        <w:spacing w:before="58" w:line="278" w:lineRule="exact"/>
        <w:outlineLvl w:val="0"/>
        <w:rPr>
          <w:b/>
          <w:bCs/>
          <w:spacing w:val="-9"/>
        </w:rPr>
      </w:pPr>
      <w:r w:rsidRPr="008C6352">
        <w:rPr>
          <w:b/>
          <w:bCs/>
          <w:spacing w:val="-9"/>
        </w:rPr>
        <w:t>Основные средства в оперативном управлении</w:t>
      </w:r>
    </w:p>
    <w:p w:rsidR="00FA6957" w:rsidRPr="008C6352" w:rsidRDefault="00FA6957" w:rsidP="00F42074">
      <w:pPr>
        <w:pBdr>
          <w:bottom w:val="single" w:sz="4" w:space="1" w:color="auto"/>
        </w:pBdr>
        <w:shd w:val="clear" w:color="auto" w:fill="FFFFFF"/>
        <w:spacing w:before="58" w:line="278" w:lineRule="exact"/>
        <w:rPr>
          <w:spacing w:val="-9"/>
        </w:rPr>
      </w:pPr>
      <w:r w:rsidRPr="008C6352">
        <w:rPr>
          <w:spacing w:val="-9"/>
        </w:rPr>
        <w:t>Имущество Университета находится в федеральной собственности и закрепляется за Университетом на праве оперативного управления в соответствии с Гражданским кодексом Российской Федерации.</w:t>
      </w:r>
    </w:p>
    <w:p w:rsidR="00FA6957" w:rsidRPr="008C6352" w:rsidRDefault="00FA6957" w:rsidP="00245023">
      <w:pPr>
        <w:outlineLvl w:val="0"/>
        <w:rPr>
          <w:b/>
          <w:bCs/>
        </w:rPr>
      </w:pPr>
      <w:r w:rsidRPr="008C6352">
        <w:rPr>
          <w:b/>
          <w:bCs/>
        </w:rPr>
        <w:t>10. НЕМАТЕРИАЛЬНЫЕ АКТИВЫ</w:t>
      </w:r>
    </w:p>
    <w:tbl>
      <w:tblPr>
        <w:tblW w:w="10314" w:type="dxa"/>
        <w:tblInd w:w="2" w:type="dxa"/>
        <w:tblLook w:val="00A0" w:firstRow="1" w:lastRow="0" w:firstColumn="1" w:lastColumn="0" w:noHBand="0" w:noVBand="0"/>
      </w:tblPr>
      <w:tblGrid>
        <w:gridCol w:w="3758"/>
        <w:gridCol w:w="2072"/>
        <w:gridCol w:w="1878"/>
        <w:gridCol w:w="1643"/>
        <w:gridCol w:w="963"/>
      </w:tblGrid>
      <w:tr w:rsidR="00FA6957" w:rsidRPr="00051C7E">
        <w:trPr>
          <w:trHeight w:hRule="exact" w:val="557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</w:t>
            </w:r>
            <w:r w:rsidRPr="00051C7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Патенты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Прочие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Итого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Фактическая стоимость</w:t>
            </w:r>
          </w:p>
        </w:tc>
        <w:tc>
          <w:tcPr>
            <w:tcW w:w="2072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1 января 2015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7 159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1 257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876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9 292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Приобретение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642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Выбытие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31 декабря 2015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7 801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1 257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876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9 934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1 января 2016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Приобретение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1 354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1357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Выбытие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31 декабря 2016</w:t>
            </w:r>
          </w:p>
        </w:tc>
        <w:tc>
          <w:tcPr>
            <w:tcW w:w="2072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9 155</w:t>
            </w:r>
          </w:p>
        </w:tc>
        <w:tc>
          <w:tcPr>
            <w:tcW w:w="187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1 257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876</w:t>
            </w:r>
          </w:p>
        </w:tc>
        <w:tc>
          <w:tcPr>
            <w:tcW w:w="96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11 288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Амортизация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1 января 2015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(3 117)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(469)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(284)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(3 870)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Начисленная амортизация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(303)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(92)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(74)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(469)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Выбытие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31 декабря 2015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(3 420)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(561)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(358)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(4 339)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1 января 2016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Начисленная амортизация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(1 492)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(92)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(74)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(1 658)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Выбытие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31 декабря 2016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(4 912)</w:t>
            </w: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(653)</w:t>
            </w: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(432)</w:t>
            </w: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(5 997)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Балансовая стоимость</w:t>
            </w:r>
          </w:p>
        </w:tc>
        <w:tc>
          <w:tcPr>
            <w:tcW w:w="2072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375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31 декабря 2015</w:t>
            </w:r>
          </w:p>
        </w:tc>
        <w:tc>
          <w:tcPr>
            <w:tcW w:w="2072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4 381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696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518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5 595</w:t>
            </w:r>
          </w:p>
        </w:tc>
      </w:tr>
      <w:tr w:rsidR="00FA6957" w:rsidRPr="00051C7E">
        <w:trPr>
          <w:trHeight w:hRule="exact" w:val="284"/>
        </w:trPr>
        <w:tc>
          <w:tcPr>
            <w:tcW w:w="375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051C7E">
              <w:rPr>
                <w:b/>
                <w:bCs/>
                <w:i/>
                <w:iCs/>
                <w:sz w:val="24"/>
                <w:szCs w:val="24"/>
              </w:rPr>
              <w:t>31 декабря 2016</w:t>
            </w:r>
          </w:p>
        </w:tc>
        <w:tc>
          <w:tcPr>
            <w:tcW w:w="2072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4 243</w:t>
            </w:r>
          </w:p>
        </w:tc>
        <w:tc>
          <w:tcPr>
            <w:tcW w:w="187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604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444</w:t>
            </w:r>
          </w:p>
        </w:tc>
        <w:tc>
          <w:tcPr>
            <w:tcW w:w="96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5 291</w:t>
            </w:r>
          </w:p>
        </w:tc>
      </w:tr>
    </w:tbl>
    <w:p w:rsidR="00FA6957" w:rsidRPr="008C6352" w:rsidRDefault="00FA6957" w:rsidP="00245023">
      <w:pPr>
        <w:shd w:val="clear" w:color="auto" w:fill="FFFFFF"/>
        <w:spacing w:before="0" w:after="0"/>
        <w:ind w:left="0"/>
        <w:outlineLvl w:val="0"/>
        <w:rPr>
          <w:b/>
          <w:bCs/>
          <w:spacing w:val="-14"/>
        </w:rPr>
      </w:pPr>
    </w:p>
    <w:p w:rsidR="00FA6957" w:rsidRPr="008C6352" w:rsidRDefault="00FA6957" w:rsidP="00245023">
      <w:pPr>
        <w:shd w:val="clear" w:color="auto" w:fill="FFFFFF"/>
        <w:spacing w:before="0" w:after="0"/>
        <w:ind w:left="0"/>
        <w:outlineLvl w:val="0"/>
        <w:rPr>
          <w:b/>
          <w:bCs/>
          <w:spacing w:val="-14"/>
        </w:rPr>
      </w:pPr>
    </w:p>
    <w:p w:rsidR="00FA6957" w:rsidRPr="008C6352" w:rsidRDefault="00FA6957" w:rsidP="00245023">
      <w:pPr>
        <w:shd w:val="clear" w:color="auto" w:fill="FFFFFF"/>
        <w:spacing w:before="0" w:after="0"/>
        <w:ind w:left="0"/>
        <w:outlineLvl w:val="0"/>
        <w:rPr>
          <w:b/>
          <w:bCs/>
          <w:spacing w:val="-14"/>
        </w:rPr>
      </w:pPr>
    </w:p>
    <w:p w:rsidR="00FA6957" w:rsidRPr="008C6352" w:rsidRDefault="00FA6957" w:rsidP="00245023">
      <w:pPr>
        <w:shd w:val="clear" w:color="auto" w:fill="FFFFFF"/>
        <w:spacing w:before="0" w:after="0"/>
        <w:ind w:left="0"/>
        <w:outlineLvl w:val="0"/>
        <w:rPr>
          <w:b/>
          <w:bCs/>
          <w:spacing w:val="-14"/>
        </w:rPr>
      </w:pPr>
    </w:p>
    <w:p w:rsidR="00FA6957" w:rsidRPr="008C6352" w:rsidRDefault="00FA6957" w:rsidP="00245023">
      <w:pPr>
        <w:shd w:val="clear" w:color="auto" w:fill="FFFFFF"/>
        <w:spacing w:before="0" w:after="0"/>
        <w:ind w:left="0"/>
        <w:outlineLvl w:val="0"/>
        <w:rPr>
          <w:b/>
          <w:bCs/>
          <w:spacing w:val="-14"/>
        </w:rPr>
      </w:pPr>
    </w:p>
    <w:p w:rsidR="00FA6957" w:rsidRPr="00EC4F4D" w:rsidRDefault="00FA6957" w:rsidP="00245023">
      <w:pPr>
        <w:outlineLvl w:val="0"/>
        <w:rPr>
          <w:b/>
          <w:bCs/>
        </w:rPr>
      </w:pPr>
      <w:r w:rsidRPr="008C6352">
        <w:rPr>
          <w:b/>
          <w:bCs/>
        </w:rPr>
        <w:t>10. НЕМАТЕРИАЛЬНЫЕ АКТИВЫ (</w:t>
      </w:r>
      <w:r w:rsidRPr="00EC4F4D">
        <w:rPr>
          <w:b/>
          <w:bCs/>
        </w:rPr>
        <w:t>продолжение)</w:t>
      </w:r>
    </w:p>
    <w:p w:rsidR="00FA6957" w:rsidRPr="008C6352" w:rsidRDefault="00FA6957" w:rsidP="00245023">
      <w:pPr>
        <w:shd w:val="clear" w:color="auto" w:fill="FFFFFF"/>
        <w:spacing w:before="0" w:after="0"/>
        <w:ind w:left="0"/>
        <w:outlineLvl w:val="0"/>
      </w:pPr>
      <w:r>
        <w:rPr>
          <w:b/>
          <w:bCs/>
          <w:spacing w:val="-14"/>
        </w:rPr>
        <w:t xml:space="preserve">      </w:t>
      </w:r>
      <w:r w:rsidRPr="008C6352">
        <w:rPr>
          <w:b/>
          <w:bCs/>
          <w:spacing w:val="-14"/>
        </w:rPr>
        <w:t>Амортизация</w:t>
      </w:r>
    </w:p>
    <w:p w:rsidR="00FA6957" w:rsidRPr="008C6352" w:rsidRDefault="00FA6957" w:rsidP="00245023">
      <w:pPr>
        <w:rPr>
          <w:spacing w:val="-9"/>
        </w:rPr>
      </w:pPr>
      <w:r w:rsidRPr="008C6352">
        <w:rPr>
          <w:spacing w:val="-9"/>
        </w:rPr>
        <w:t xml:space="preserve">Амортизация, начисленная на нематериальные активы за </w:t>
      </w:r>
      <w:r w:rsidRPr="008C6352">
        <w:rPr>
          <w:b/>
          <w:bCs/>
          <w:spacing w:val="-9"/>
        </w:rPr>
        <w:t>2016 год</w:t>
      </w:r>
      <w:r w:rsidRPr="008C6352">
        <w:rPr>
          <w:spacing w:val="-9"/>
        </w:rPr>
        <w:t xml:space="preserve"> в размере 1 658 тыс. руб. была отражена в составе расходов периода (за 2015 год: 469 тыс. руб.)</w:t>
      </w:r>
    </w:p>
    <w:p w:rsidR="00FA6957" w:rsidRPr="008C6352" w:rsidRDefault="00FA6957" w:rsidP="00245023">
      <w:pPr>
        <w:outlineLvl w:val="0"/>
        <w:rPr>
          <w:b/>
          <w:bCs/>
          <w:spacing w:val="-9"/>
        </w:rPr>
      </w:pPr>
      <w:r w:rsidRPr="008C6352">
        <w:rPr>
          <w:b/>
          <w:bCs/>
          <w:spacing w:val="-9"/>
        </w:rPr>
        <w:t>Нематериальные активы в оперативном управлении</w:t>
      </w:r>
    </w:p>
    <w:p w:rsidR="00FA6957" w:rsidRDefault="00FA6957" w:rsidP="00245023">
      <w:pPr>
        <w:rPr>
          <w:spacing w:val="-9"/>
        </w:rPr>
      </w:pPr>
      <w:r w:rsidRPr="008C6352">
        <w:rPr>
          <w:spacing w:val="-9"/>
        </w:rPr>
        <w:t>Нематериальные активы, созданные Университетом за счет средств государственных субсидий, находятся в федеральной собственности и закреплены за Университетом на праве оперативного управления.</w:t>
      </w:r>
    </w:p>
    <w:p w:rsidR="00FA6957" w:rsidRDefault="00FA6957" w:rsidP="00245023">
      <w:pPr>
        <w:outlineLvl w:val="0"/>
        <w:rPr>
          <w:b/>
          <w:bCs/>
        </w:rPr>
      </w:pPr>
    </w:p>
    <w:p w:rsidR="00FA6957" w:rsidRPr="008C6352" w:rsidRDefault="00FA6957" w:rsidP="00245023">
      <w:pPr>
        <w:outlineLvl w:val="0"/>
        <w:rPr>
          <w:b/>
          <w:bCs/>
        </w:rPr>
      </w:pPr>
      <w:r w:rsidRPr="008C6352">
        <w:rPr>
          <w:b/>
          <w:bCs/>
        </w:rPr>
        <w:t>11. ИНВЕСТИЦИИ, УЧИТЫВАЕМЫЕ МЕТОДОМ ДОЛЕВОГО УЧАСТИЯ</w:t>
      </w:r>
    </w:p>
    <w:tbl>
      <w:tblPr>
        <w:tblW w:w="99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1701"/>
        <w:gridCol w:w="1701"/>
        <w:gridCol w:w="1418"/>
        <w:gridCol w:w="1241"/>
      </w:tblGrid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Стоимость инвестиций </w:t>
            </w:r>
            <w:proofErr w:type="gramStart"/>
            <w:r w:rsidRPr="00051C7E">
              <w:rPr>
                <w:b/>
                <w:bCs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659" w:type="dxa"/>
            <w:gridSpan w:val="2"/>
            <w:tcBorders>
              <w:top w:val="nil"/>
              <w:left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Доля чистой прибыли ассоциированной и </w:t>
            </w:r>
            <w:proofErr w:type="gramStart"/>
            <w:r w:rsidRPr="00051C7E">
              <w:rPr>
                <w:b/>
                <w:bCs/>
                <w:sz w:val="24"/>
                <w:szCs w:val="24"/>
              </w:rPr>
              <w:t>дочерних</w:t>
            </w:r>
            <w:proofErr w:type="gramEnd"/>
            <w:r w:rsidRPr="00051C7E">
              <w:rPr>
                <w:b/>
                <w:bCs/>
                <w:sz w:val="24"/>
                <w:szCs w:val="24"/>
              </w:rPr>
              <w:t xml:space="preserve"> компании за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31.12.2016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31.12.2015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241" w:type="dxa"/>
            <w:tcBorders>
              <w:left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2015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«ИННОСВЕТ»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77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 xml:space="preserve">ООО «Эко </w:t>
            </w:r>
            <w:proofErr w:type="spellStart"/>
            <w:r w:rsidRPr="00051C7E">
              <w:rPr>
                <w:i/>
                <w:iCs/>
                <w:sz w:val="24"/>
                <w:szCs w:val="24"/>
              </w:rPr>
              <w:t>Энерджи</w:t>
            </w:r>
            <w:proofErr w:type="spellEnd"/>
            <w:r w:rsidRPr="00051C7E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455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left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</w:t>
            </w:r>
            <w:proofErr w:type="spellStart"/>
            <w:r w:rsidRPr="00051C7E">
              <w:rPr>
                <w:i/>
                <w:iCs/>
                <w:sz w:val="24"/>
                <w:szCs w:val="24"/>
              </w:rPr>
              <w:t>Мультироторные</w:t>
            </w:r>
            <w:proofErr w:type="spellEnd"/>
            <w:r w:rsidRPr="00051C7E">
              <w:rPr>
                <w:i/>
                <w:iCs/>
                <w:sz w:val="24"/>
                <w:szCs w:val="24"/>
              </w:rPr>
              <w:t xml:space="preserve">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«АПС»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</w:t>
            </w:r>
            <w:proofErr w:type="spellStart"/>
            <w:r w:rsidRPr="00051C7E">
              <w:rPr>
                <w:i/>
                <w:iCs/>
                <w:sz w:val="24"/>
                <w:szCs w:val="24"/>
              </w:rPr>
              <w:t>ОптиМех</w:t>
            </w:r>
            <w:proofErr w:type="spellEnd"/>
            <w:r w:rsidRPr="00051C7E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«3Д Куб»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«ТЕХНОМЕДИК»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 xml:space="preserve">ООО "Грин </w:t>
            </w:r>
            <w:proofErr w:type="spellStart"/>
            <w:r w:rsidRPr="00051C7E">
              <w:rPr>
                <w:i/>
                <w:iCs/>
                <w:sz w:val="24"/>
                <w:szCs w:val="24"/>
              </w:rPr>
              <w:t>Энерджи</w:t>
            </w:r>
            <w:proofErr w:type="spellEnd"/>
            <w:r w:rsidRPr="00051C7E">
              <w:rPr>
                <w:i/>
                <w:iCs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99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b/>
                <w:bCs/>
              </w:rPr>
              <w:lastRenderedPageBreak/>
              <w:t>11.ИНВЕСТИЦИИ, УЧИТЫВАЕМЫЕ МЕТОДОМ ДОЛЕВОГО УЧАСТИЯ</w:t>
            </w:r>
            <w:r>
              <w:rPr>
                <w:b/>
                <w:bCs/>
              </w:rPr>
              <w:t xml:space="preserve"> </w:t>
            </w:r>
            <w:r w:rsidRPr="00051C7E">
              <w:rPr>
                <w:b/>
                <w:bCs/>
              </w:rPr>
              <w:t>(продолжение)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«Магнитно-импульсные технологии»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</w:t>
            </w:r>
            <w:proofErr w:type="spellStart"/>
            <w:r w:rsidRPr="00051C7E">
              <w:rPr>
                <w:i/>
                <w:iCs/>
                <w:sz w:val="24"/>
                <w:szCs w:val="24"/>
              </w:rPr>
              <w:t>Аквил</w:t>
            </w:r>
            <w:proofErr w:type="spellEnd"/>
            <w:r w:rsidRPr="00051C7E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548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</w:p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 «</w:t>
            </w:r>
            <w:proofErr w:type="spellStart"/>
            <w:r w:rsidRPr="00051C7E">
              <w:rPr>
                <w:i/>
                <w:iCs/>
                <w:sz w:val="24"/>
                <w:szCs w:val="24"/>
              </w:rPr>
              <w:t>Авиатехноком</w:t>
            </w:r>
            <w:proofErr w:type="spellEnd"/>
            <w:r w:rsidRPr="00051C7E">
              <w:rPr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35 602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ООО</w:t>
            </w:r>
            <w:proofErr w:type="gramStart"/>
            <w:r w:rsidRPr="00051C7E">
              <w:rPr>
                <w:i/>
                <w:iCs/>
                <w:sz w:val="24"/>
                <w:szCs w:val="24"/>
              </w:rPr>
              <w:t>«И</w:t>
            </w:r>
            <w:proofErr w:type="gramEnd"/>
            <w:r w:rsidRPr="00051C7E">
              <w:rPr>
                <w:i/>
                <w:iCs/>
                <w:sz w:val="24"/>
                <w:szCs w:val="24"/>
              </w:rPr>
              <w:t>нновационные технологии»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1 615</w:t>
            </w:r>
          </w:p>
        </w:tc>
      </w:tr>
      <w:tr w:rsidR="00FA6957" w:rsidRPr="00051C7E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956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674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FA6957" w:rsidRPr="00051C7E" w:rsidRDefault="00FA6957" w:rsidP="00051C7E">
            <w:pPr>
              <w:spacing w:before="240"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37 765</w:t>
            </w:r>
          </w:p>
        </w:tc>
      </w:tr>
    </w:tbl>
    <w:p w:rsidR="00FA6957" w:rsidRDefault="00FA6957" w:rsidP="00245023">
      <w:pPr>
        <w:tabs>
          <w:tab w:val="left" w:pos="6240"/>
        </w:tabs>
        <w:rPr>
          <w:b/>
          <w:bCs/>
          <w:sz w:val="24"/>
          <w:szCs w:val="24"/>
        </w:rPr>
      </w:pPr>
    </w:p>
    <w:p w:rsidR="00FA6957" w:rsidRDefault="00FA6957" w:rsidP="00245023">
      <w:pPr>
        <w:outlineLvl w:val="0"/>
        <w:rPr>
          <w:b/>
          <w:bCs/>
        </w:rPr>
      </w:pPr>
    </w:p>
    <w:p w:rsidR="00FA6957" w:rsidRPr="008C6352" w:rsidRDefault="00FA6957" w:rsidP="00245023">
      <w:pPr>
        <w:outlineLvl w:val="0"/>
        <w:rPr>
          <w:b/>
          <w:bCs/>
        </w:rPr>
      </w:pPr>
      <w:r w:rsidRPr="008C6352">
        <w:rPr>
          <w:b/>
          <w:bCs/>
        </w:rPr>
        <w:t>12. ОТЛОЖЕННЫЕ НАЛОГОВЫЕ АКТИВЫ И ОБЯЗАТЕЛЬСТВА</w:t>
      </w:r>
    </w:p>
    <w:p w:rsidR="00FA6957" w:rsidRPr="008C6352" w:rsidRDefault="00FA6957" w:rsidP="00245023">
      <w:pPr>
        <w:outlineLvl w:val="0"/>
        <w:rPr>
          <w:b/>
          <w:bCs/>
        </w:rPr>
      </w:pPr>
      <w:r w:rsidRPr="008C6352">
        <w:rPr>
          <w:b/>
          <w:bCs/>
        </w:rPr>
        <w:t>Признанные отложенные налоговые активы и обязательства</w:t>
      </w:r>
    </w:p>
    <w:tbl>
      <w:tblPr>
        <w:tblW w:w="1012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1906"/>
        <w:gridCol w:w="700"/>
        <w:gridCol w:w="544"/>
        <w:gridCol w:w="785"/>
        <w:gridCol w:w="626"/>
        <w:gridCol w:w="719"/>
        <w:gridCol w:w="773"/>
        <w:gridCol w:w="339"/>
        <w:gridCol w:w="998"/>
        <w:gridCol w:w="127"/>
        <w:gridCol w:w="1140"/>
        <w:gridCol w:w="248"/>
        <w:gridCol w:w="959"/>
        <w:gridCol w:w="256"/>
      </w:tblGrid>
      <w:tr w:rsidR="00FA6957" w:rsidRPr="00051C7E">
        <w:trPr>
          <w:gridAfter w:val="1"/>
          <w:wAfter w:w="256" w:type="dxa"/>
        </w:trPr>
        <w:tc>
          <w:tcPr>
            <w:tcW w:w="2606" w:type="dxa"/>
            <w:gridSpan w:val="2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</w:t>
            </w:r>
            <w:r w:rsidRPr="00051C7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74" w:type="dxa"/>
            <w:gridSpan w:val="4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Активы</w:t>
            </w:r>
          </w:p>
        </w:tc>
        <w:tc>
          <w:tcPr>
            <w:tcW w:w="2110" w:type="dxa"/>
            <w:gridSpan w:val="3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Обязательства</w:t>
            </w:r>
          </w:p>
        </w:tc>
        <w:tc>
          <w:tcPr>
            <w:tcW w:w="2474" w:type="dxa"/>
            <w:gridSpan w:val="4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Нетто-величина</w:t>
            </w:r>
          </w:p>
        </w:tc>
      </w:tr>
      <w:tr w:rsidR="00FA6957" w:rsidRPr="00051C7E">
        <w:trPr>
          <w:gridAfter w:val="1"/>
          <w:wAfter w:w="256" w:type="dxa"/>
        </w:trPr>
        <w:tc>
          <w:tcPr>
            <w:tcW w:w="2606" w:type="dxa"/>
            <w:gridSpan w:val="2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01 января 2016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01 января 2016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01 января 2016</w:t>
            </w:r>
          </w:p>
        </w:tc>
      </w:tr>
      <w:tr w:rsidR="00FA6957" w:rsidRPr="00051C7E">
        <w:trPr>
          <w:gridAfter w:val="1"/>
          <w:wAfter w:w="256" w:type="dxa"/>
        </w:trPr>
        <w:tc>
          <w:tcPr>
            <w:tcW w:w="2606" w:type="dxa"/>
            <w:gridSpan w:val="2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Запасы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37 248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35 164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37 248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35 164</w:t>
            </w:r>
          </w:p>
        </w:tc>
      </w:tr>
      <w:tr w:rsidR="00FA6957" w:rsidRPr="00051C7E">
        <w:trPr>
          <w:gridAfter w:val="1"/>
          <w:wAfter w:w="256" w:type="dxa"/>
        </w:trPr>
        <w:tc>
          <w:tcPr>
            <w:tcW w:w="2606" w:type="dxa"/>
            <w:gridSpan w:val="2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Торговая и прочая дебиторская задолженность</w:t>
            </w:r>
          </w:p>
        </w:tc>
        <w:tc>
          <w:tcPr>
            <w:tcW w:w="1329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345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1 795</w:t>
            </w:r>
          </w:p>
        </w:tc>
        <w:tc>
          <w:tcPr>
            <w:tcW w:w="1112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1207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1 795</w:t>
            </w:r>
          </w:p>
        </w:tc>
      </w:tr>
      <w:tr w:rsidR="00FA6957" w:rsidRPr="00051C7E">
        <w:trPr>
          <w:gridAfter w:val="1"/>
          <w:wAfter w:w="256" w:type="dxa"/>
        </w:trPr>
        <w:tc>
          <w:tcPr>
            <w:tcW w:w="2606" w:type="dxa"/>
            <w:gridSpan w:val="2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Резервы</w:t>
            </w: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14 237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27 921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14 237</w:t>
            </w:r>
          </w:p>
        </w:tc>
        <w:tc>
          <w:tcPr>
            <w:tcW w:w="1207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27 921</w:t>
            </w:r>
          </w:p>
        </w:tc>
      </w:tr>
      <w:tr w:rsidR="00FA6957" w:rsidRPr="00051C7E">
        <w:trPr>
          <w:gridAfter w:val="1"/>
          <w:wAfter w:w="256" w:type="dxa"/>
        </w:trPr>
        <w:tc>
          <w:tcPr>
            <w:tcW w:w="2606" w:type="dxa"/>
            <w:gridSpan w:val="2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51 596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64 880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51 596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64 880</w:t>
            </w:r>
          </w:p>
        </w:tc>
      </w:tr>
      <w:tr w:rsidR="00FA6957" w:rsidRPr="00051C7E">
        <w:tc>
          <w:tcPr>
            <w:tcW w:w="1906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lastRenderedPageBreak/>
              <w:t>тыс. руб</w:t>
            </w:r>
            <w:r w:rsidRPr="00051C7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55" w:type="dxa"/>
            <w:gridSpan w:val="4"/>
          </w:tcPr>
          <w:p w:rsidR="00FA6957" w:rsidRPr="00051C7E" w:rsidRDefault="00FA6957" w:rsidP="00051C7E">
            <w:pPr>
              <w:spacing w:after="0"/>
              <w:ind w:firstLine="708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Активы</w:t>
            </w:r>
          </w:p>
        </w:tc>
        <w:tc>
          <w:tcPr>
            <w:tcW w:w="2956" w:type="dxa"/>
            <w:gridSpan w:val="5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Обязательства</w:t>
            </w:r>
          </w:p>
        </w:tc>
        <w:tc>
          <w:tcPr>
            <w:tcW w:w="2603" w:type="dxa"/>
            <w:gridSpan w:val="4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Нетто-величина</w:t>
            </w:r>
          </w:p>
        </w:tc>
      </w:tr>
      <w:tr w:rsidR="00FA6957" w:rsidRPr="00051C7E">
        <w:tc>
          <w:tcPr>
            <w:tcW w:w="10120" w:type="dxa"/>
            <w:gridSpan w:val="14"/>
          </w:tcPr>
          <w:p w:rsidR="00FA6957" w:rsidRPr="00051C7E" w:rsidRDefault="00FA6957" w:rsidP="00051C7E">
            <w:pPr>
              <w:spacing w:after="0"/>
              <w:outlineLvl w:val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</w:rPr>
              <w:t>12. ОТЛОЖЕННЫЕ НАЛОГОВЫЕ АКТИВЫ И ОБЯЗАТЕЛЬСТВА (продолжение)</w:t>
            </w:r>
          </w:p>
        </w:tc>
      </w:tr>
      <w:tr w:rsidR="00FA6957" w:rsidRPr="00051C7E">
        <w:tc>
          <w:tcPr>
            <w:tcW w:w="1906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2015</w:t>
            </w:r>
          </w:p>
        </w:tc>
        <w:tc>
          <w:tcPr>
            <w:tcW w:w="1411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01 января 2015</w:t>
            </w:r>
          </w:p>
        </w:tc>
        <w:tc>
          <w:tcPr>
            <w:tcW w:w="1492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2015</w:t>
            </w:r>
          </w:p>
        </w:tc>
        <w:tc>
          <w:tcPr>
            <w:tcW w:w="1464" w:type="dxa"/>
            <w:gridSpan w:val="3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01 января 2015</w:t>
            </w:r>
          </w:p>
        </w:tc>
        <w:tc>
          <w:tcPr>
            <w:tcW w:w="1388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2015</w:t>
            </w:r>
          </w:p>
        </w:tc>
        <w:tc>
          <w:tcPr>
            <w:tcW w:w="1215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01 января 2015</w:t>
            </w:r>
          </w:p>
        </w:tc>
      </w:tr>
      <w:tr w:rsidR="00FA6957" w:rsidRPr="00051C7E">
        <w:tc>
          <w:tcPr>
            <w:tcW w:w="1906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Запасы</w:t>
            </w:r>
          </w:p>
        </w:tc>
        <w:tc>
          <w:tcPr>
            <w:tcW w:w="1244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35 164</w:t>
            </w:r>
          </w:p>
        </w:tc>
        <w:tc>
          <w:tcPr>
            <w:tcW w:w="1411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73 974</w:t>
            </w:r>
          </w:p>
        </w:tc>
        <w:tc>
          <w:tcPr>
            <w:tcW w:w="1492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3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35 164</w:t>
            </w:r>
          </w:p>
        </w:tc>
        <w:tc>
          <w:tcPr>
            <w:tcW w:w="1215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73 974</w:t>
            </w:r>
          </w:p>
        </w:tc>
      </w:tr>
      <w:tr w:rsidR="00FA6957" w:rsidRPr="00051C7E">
        <w:tc>
          <w:tcPr>
            <w:tcW w:w="1906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Торговая и прочая дебиторская задолженность</w:t>
            </w:r>
          </w:p>
        </w:tc>
        <w:tc>
          <w:tcPr>
            <w:tcW w:w="1244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1 795</w:t>
            </w:r>
          </w:p>
        </w:tc>
        <w:tc>
          <w:tcPr>
            <w:tcW w:w="1411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811</w:t>
            </w:r>
          </w:p>
        </w:tc>
        <w:tc>
          <w:tcPr>
            <w:tcW w:w="1492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3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1 795</w:t>
            </w:r>
          </w:p>
        </w:tc>
        <w:tc>
          <w:tcPr>
            <w:tcW w:w="1215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811</w:t>
            </w:r>
          </w:p>
        </w:tc>
      </w:tr>
      <w:tr w:rsidR="00FA6957" w:rsidRPr="00051C7E">
        <w:tc>
          <w:tcPr>
            <w:tcW w:w="1906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Резервы</w:t>
            </w:r>
          </w:p>
        </w:tc>
        <w:tc>
          <w:tcPr>
            <w:tcW w:w="1244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27 921</w:t>
            </w:r>
          </w:p>
        </w:tc>
        <w:tc>
          <w:tcPr>
            <w:tcW w:w="1411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16 668</w:t>
            </w:r>
          </w:p>
        </w:tc>
        <w:tc>
          <w:tcPr>
            <w:tcW w:w="1492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3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27 921</w:t>
            </w:r>
          </w:p>
        </w:tc>
        <w:tc>
          <w:tcPr>
            <w:tcW w:w="1215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16 668</w:t>
            </w:r>
          </w:p>
        </w:tc>
      </w:tr>
      <w:tr w:rsidR="00FA6957" w:rsidRPr="00051C7E">
        <w:tc>
          <w:tcPr>
            <w:tcW w:w="1906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64 880</w:t>
            </w:r>
          </w:p>
        </w:tc>
        <w:tc>
          <w:tcPr>
            <w:tcW w:w="1411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91 453</w:t>
            </w:r>
          </w:p>
        </w:tc>
        <w:tc>
          <w:tcPr>
            <w:tcW w:w="1492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464" w:type="dxa"/>
            <w:gridSpan w:val="3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64 880</w:t>
            </w:r>
          </w:p>
        </w:tc>
        <w:tc>
          <w:tcPr>
            <w:tcW w:w="1215" w:type="dxa"/>
            <w:gridSpan w:val="2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91 453</w:t>
            </w:r>
          </w:p>
        </w:tc>
      </w:tr>
    </w:tbl>
    <w:p w:rsidR="00FA6957" w:rsidRPr="008C6352" w:rsidRDefault="00FA6957" w:rsidP="00245023">
      <w:pPr>
        <w:outlineLvl w:val="0"/>
        <w:rPr>
          <w:b/>
          <w:bCs/>
        </w:rPr>
      </w:pPr>
      <w:r w:rsidRPr="008C6352">
        <w:rPr>
          <w:b/>
          <w:bCs/>
        </w:rPr>
        <w:t xml:space="preserve">Движение </w:t>
      </w:r>
      <w:proofErr w:type="gramStart"/>
      <w:r w:rsidRPr="008C6352">
        <w:rPr>
          <w:b/>
          <w:bCs/>
        </w:rPr>
        <w:t>временных</w:t>
      </w:r>
      <w:proofErr w:type="gramEnd"/>
      <w:r w:rsidRPr="008C6352">
        <w:rPr>
          <w:b/>
          <w:bCs/>
        </w:rPr>
        <w:t xml:space="preserve"> разниц в течение года</w:t>
      </w:r>
    </w:p>
    <w:tbl>
      <w:tblPr>
        <w:tblW w:w="9889" w:type="dxa"/>
        <w:tblInd w:w="2" w:type="dxa"/>
        <w:tblLook w:val="00A0" w:firstRow="1" w:lastRow="0" w:firstColumn="1" w:lastColumn="0" w:noHBand="0" w:noVBand="0"/>
      </w:tblPr>
      <w:tblGrid>
        <w:gridCol w:w="4083"/>
        <w:gridCol w:w="1683"/>
        <w:gridCol w:w="2108"/>
        <w:gridCol w:w="2015"/>
      </w:tblGrid>
      <w:tr w:rsidR="00FA6957" w:rsidRPr="00051C7E">
        <w:tc>
          <w:tcPr>
            <w:tcW w:w="4083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</w:t>
            </w:r>
            <w:r w:rsidRPr="00051C7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 января 2016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Признаны в составе прибыли или убытка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</w:tr>
      <w:tr w:rsidR="00FA6957" w:rsidRPr="00051C7E">
        <w:tc>
          <w:tcPr>
            <w:tcW w:w="4083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Торговая и прочая дебиторская задолженность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1 795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(1 684)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111</w:t>
            </w:r>
          </w:p>
        </w:tc>
      </w:tr>
      <w:tr w:rsidR="00FA6957" w:rsidRPr="00051C7E">
        <w:tc>
          <w:tcPr>
            <w:tcW w:w="4083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Запасы</w:t>
            </w:r>
          </w:p>
        </w:tc>
        <w:tc>
          <w:tcPr>
            <w:tcW w:w="1683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35 164</w:t>
            </w:r>
          </w:p>
        </w:tc>
        <w:tc>
          <w:tcPr>
            <w:tcW w:w="2108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2 084</w:t>
            </w:r>
          </w:p>
        </w:tc>
        <w:tc>
          <w:tcPr>
            <w:tcW w:w="2015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37 248</w:t>
            </w:r>
          </w:p>
        </w:tc>
      </w:tr>
      <w:tr w:rsidR="00FA6957" w:rsidRPr="00051C7E">
        <w:tc>
          <w:tcPr>
            <w:tcW w:w="4083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Резервы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27 921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(13 684)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14 237</w:t>
            </w:r>
          </w:p>
        </w:tc>
      </w:tr>
      <w:tr w:rsidR="00FA6957" w:rsidRPr="00051C7E" w:rsidTr="001D6F5B">
        <w:trPr>
          <w:trHeight w:val="1621"/>
        </w:trPr>
        <w:tc>
          <w:tcPr>
            <w:tcW w:w="4083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64 880</w:t>
            </w:r>
          </w:p>
        </w:tc>
        <w:tc>
          <w:tcPr>
            <w:tcW w:w="210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(13 284)</w:t>
            </w:r>
          </w:p>
        </w:tc>
        <w:tc>
          <w:tcPr>
            <w:tcW w:w="2015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51 596</w:t>
            </w:r>
          </w:p>
        </w:tc>
      </w:tr>
      <w:tr w:rsidR="00FA6957" w:rsidRPr="00051C7E">
        <w:tc>
          <w:tcPr>
            <w:tcW w:w="408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lastRenderedPageBreak/>
              <w:t>тыс. руб</w:t>
            </w:r>
            <w:r w:rsidRPr="00051C7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83" w:type="dxa"/>
            <w:tcBorders>
              <w:top w:val="doub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 января 2015</w:t>
            </w:r>
          </w:p>
        </w:tc>
        <w:tc>
          <w:tcPr>
            <w:tcW w:w="2108" w:type="dxa"/>
            <w:tcBorders>
              <w:top w:val="doub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Признаны в составе прибыли или убытка</w:t>
            </w:r>
          </w:p>
        </w:tc>
        <w:tc>
          <w:tcPr>
            <w:tcW w:w="2015" w:type="dxa"/>
            <w:tcBorders>
              <w:top w:val="doub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2015</w:t>
            </w:r>
          </w:p>
        </w:tc>
      </w:tr>
      <w:tr w:rsidR="00FA6957" w:rsidRPr="00051C7E">
        <w:tc>
          <w:tcPr>
            <w:tcW w:w="408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Торговая и прочая дебиторская задолженность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811</w:t>
            </w: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984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1 795</w:t>
            </w:r>
          </w:p>
        </w:tc>
      </w:tr>
      <w:tr w:rsidR="00FA6957" w:rsidRPr="00051C7E">
        <w:tc>
          <w:tcPr>
            <w:tcW w:w="4083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Запасы</w:t>
            </w:r>
          </w:p>
        </w:tc>
        <w:tc>
          <w:tcPr>
            <w:tcW w:w="1683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73 974</w:t>
            </w:r>
          </w:p>
        </w:tc>
        <w:tc>
          <w:tcPr>
            <w:tcW w:w="2108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(38 810)</w:t>
            </w:r>
          </w:p>
        </w:tc>
        <w:tc>
          <w:tcPr>
            <w:tcW w:w="2015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35 164</w:t>
            </w:r>
          </w:p>
        </w:tc>
      </w:tr>
      <w:tr w:rsidR="00FA6957" w:rsidRPr="00051C7E">
        <w:tc>
          <w:tcPr>
            <w:tcW w:w="408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Резервы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16 669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11 252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27 921</w:t>
            </w:r>
          </w:p>
        </w:tc>
      </w:tr>
      <w:tr w:rsidR="00FA6957" w:rsidRPr="00051C7E">
        <w:tc>
          <w:tcPr>
            <w:tcW w:w="408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91 454</w:t>
            </w:r>
          </w:p>
        </w:tc>
        <w:tc>
          <w:tcPr>
            <w:tcW w:w="2108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(26 574)</w:t>
            </w:r>
          </w:p>
        </w:tc>
        <w:tc>
          <w:tcPr>
            <w:tcW w:w="2015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64 880</w:t>
            </w:r>
          </w:p>
        </w:tc>
      </w:tr>
    </w:tbl>
    <w:p w:rsidR="00FA6957" w:rsidRPr="005C1835" w:rsidRDefault="00FA6957" w:rsidP="00F63BE4">
      <w:pPr>
        <w:outlineLvl w:val="0"/>
        <w:rPr>
          <w:b/>
          <w:bCs/>
        </w:rPr>
      </w:pPr>
      <w:r w:rsidRPr="005C1835">
        <w:rPr>
          <w:b/>
          <w:bCs/>
        </w:rPr>
        <w:t>13. ЗАПАСЫ</w:t>
      </w:r>
    </w:p>
    <w:tbl>
      <w:tblPr>
        <w:tblW w:w="9889" w:type="dxa"/>
        <w:tblInd w:w="2" w:type="dxa"/>
        <w:tblLook w:val="00A0" w:firstRow="1" w:lastRow="0" w:firstColumn="1" w:lastColumn="0" w:noHBand="0" w:noVBand="0"/>
      </w:tblPr>
      <w:tblGrid>
        <w:gridCol w:w="5920"/>
        <w:gridCol w:w="1985"/>
        <w:gridCol w:w="1984"/>
      </w:tblGrid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декабря 2015</w:t>
            </w:r>
          </w:p>
        </w:tc>
      </w:tr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Материалы, запасные части, инвентарь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18 801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19 871</w:t>
            </w:r>
          </w:p>
        </w:tc>
      </w:tr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1985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2 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494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2 635</w:t>
            </w:r>
          </w:p>
        </w:tc>
      </w:tr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Товары</w:t>
            </w:r>
          </w:p>
        </w:tc>
        <w:tc>
          <w:tcPr>
            <w:tcW w:w="1985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174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183</w:t>
            </w:r>
          </w:p>
        </w:tc>
      </w:tr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Готовая продукция</w:t>
            </w:r>
          </w:p>
        </w:tc>
        <w:tc>
          <w:tcPr>
            <w:tcW w:w="1985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3 675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3 885</w:t>
            </w:r>
          </w:p>
        </w:tc>
      </w:tr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Прочие материальные запасы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</w:rPr>
              <w:t>4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436</w:t>
            </w:r>
          </w:p>
        </w:tc>
      </w:tr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25 555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27 010</w:t>
            </w:r>
          </w:p>
        </w:tc>
      </w:tr>
    </w:tbl>
    <w:p w:rsidR="00FA6957" w:rsidRPr="00777111" w:rsidRDefault="00FA6957" w:rsidP="00245023">
      <w:pPr>
        <w:rPr>
          <w:b/>
          <w:bCs/>
        </w:rPr>
      </w:pPr>
      <w:r w:rsidRPr="00777111">
        <w:rPr>
          <w:b/>
          <w:bCs/>
        </w:rPr>
        <w:t>14 ДЕБИТОРСКАЯ ЗАДОЛЖЕННОСТЬ ПО ОБМЕННЫМ ОПЕРАЦИЯМ</w:t>
      </w: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5918"/>
        <w:gridCol w:w="1984"/>
        <w:gridCol w:w="1843"/>
      </w:tblGrid>
      <w:tr w:rsidR="00FA6957" w:rsidRPr="00051C7E" w:rsidTr="001D6F5B">
        <w:tc>
          <w:tcPr>
            <w:tcW w:w="5918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декабря 2015</w:t>
            </w:r>
          </w:p>
        </w:tc>
      </w:tr>
      <w:tr w:rsidR="00FA6957" w:rsidRPr="00051C7E" w:rsidTr="001D6F5B">
        <w:tc>
          <w:tcPr>
            <w:tcW w:w="5918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 xml:space="preserve">Текущая дебиторская задолженность </w:t>
            </w:r>
          </w:p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</w:p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b/>
                <w:bCs/>
              </w:rPr>
              <w:t xml:space="preserve">14.ДЕБИТОРСКАЯ ЗАДОЛЖЕННОСТЬ ПО ОБМЕННЫМ ОПЕРАЦИЯМ </w:t>
            </w:r>
            <w:r w:rsidR="001D6F5B">
              <w:rPr>
                <w:b/>
                <w:bCs/>
              </w:rPr>
              <w:t>(</w:t>
            </w:r>
            <w:r w:rsidRPr="00051C7E">
              <w:rPr>
                <w:b/>
                <w:bCs/>
              </w:rPr>
              <w:t>продолжение)</w:t>
            </w:r>
          </w:p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образовательные услуги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lastRenderedPageBreak/>
              <w:t>5 168</w:t>
            </w:r>
          </w:p>
        </w:tc>
        <w:tc>
          <w:tcPr>
            <w:tcW w:w="1843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8 277</w:t>
            </w:r>
          </w:p>
        </w:tc>
      </w:tr>
      <w:tr w:rsidR="00FA6957" w:rsidRPr="00051C7E" w:rsidTr="001D6F5B">
        <w:tc>
          <w:tcPr>
            <w:tcW w:w="5918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lastRenderedPageBreak/>
              <w:t>Текущая дебиторская задолженность за выполненные работы по научной деятельности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A6957" w:rsidRPr="00051C7E" w:rsidTr="001D6F5B">
        <w:tc>
          <w:tcPr>
            <w:tcW w:w="5918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Текущая дебиторская задолженность по аренде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997</w:t>
            </w:r>
          </w:p>
        </w:tc>
        <w:tc>
          <w:tcPr>
            <w:tcW w:w="1843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174</w:t>
            </w:r>
          </w:p>
        </w:tc>
      </w:tr>
      <w:tr w:rsidR="00FA6957" w:rsidRPr="00051C7E" w:rsidTr="001D6F5B">
        <w:tc>
          <w:tcPr>
            <w:tcW w:w="5918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Прочая текущая дебиторская задолженность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691</w:t>
            </w:r>
          </w:p>
        </w:tc>
        <w:tc>
          <w:tcPr>
            <w:tcW w:w="1843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788</w:t>
            </w:r>
          </w:p>
        </w:tc>
      </w:tr>
      <w:tr w:rsidR="00FA6957" w:rsidRPr="00051C7E" w:rsidTr="001D6F5B">
        <w:tc>
          <w:tcPr>
            <w:tcW w:w="5918" w:type="dxa"/>
          </w:tcPr>
          <w:p w:rsidR="00FA6957" w:rsidRPr="00051C7E" w:rsidRDefault="00FA6957" w:rsidP="00051C7E">
            <w:pPr>
              <w:spacing w:after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За минусом резерва по сомнительным долгам по краткосрочной дебиторской задолженности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(558)</w:t>
            </w:r>
          </w:p>
        </w:tc>
        <w:tc>
          <w:tcPr>
            <w:tcW w:w="1843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(3 710)</w:t>
            </w:r>
          </w:p>
        </w:tc>
      </w:tr>
      <w:tr w:rsidR="00FA6957" w:rsidRPr="00051C7E" w:rsidTr="001D6F5B">
        <w:tc>
          <w:tcPr>
            <w:tcW w:w="5918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6 298</w:t>
            </w:r>
          </w:p>
        </w:tc>
        <w:tc>
          <w:tcPr>
            <w:tcW w:w="1843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5 529</w:t>
            </w:r>
          </w:p>
        </w:tc>
      </w:tr>
    </w:tbl>
    <w:p w:rsidR="00FA6957" w:rsidRPr="00777111" w:rsidRDefault="00FA6957" w:rsidP="00245023"/>
    <w:p w:rsidR="00FA6957" w:rsidRPr="00EC4F4D" w:rsidRDefault="00FA6957" w:rsidP="00245023">
      <w:pPr>
        <w:rPr>
          <w:spacing w:val="-9"/>
        </w:rPr>
      </w:pPr>
      <w:r w:rsidRPr="00777111">
        <w:rPr>
          <w:spacing w:val="-9"/>
        </w:rPr>
        <w:t>Информация  о  подверженности   Университета   кредитному  и  валютному  рискам,  и  об  убытках  от обесценения дебиторской задолженности по обменным операциям, раскрыта</w:t>
      </w:r>
      <w:r w:rsidRPr="00777111">
        <w:rPr>
          <w:color w:val="FF0000"/>
          <w:spacing w:val="-9"/>
        </w:rPr>
        <w:t xml:space="preserve"> </w:t>
      </w:r>
      <w:r w:rsidRPr="00EC4F4D">
        <w:rPr>
          <w:spacing w:val="-9"/>
        </w:rPr>
        <w:t>в Примечании 2</w:t>
      </w:r>
      <w:r>
        <w:rPr>
          <w:spacing w:val="-9"/>
        </w:rPr>
        <w:t>1</w:t>
      </w:r>
    </w:p>
    <w:p w:rsidR="00FA6957" w:rsidRPr="00777111" w:rsidRDefault="00FA6957" w:rsidP="00245023">
      <w:pPr>
        <w:outlineLvl w:val="0"/>
        <w:rPr>
          <w:b/>
          <w:bCs/>
        </w:rPr>
      </w:pPr>
      <w:r>
        <w:rPr>
          <w:b/>
          <w:bCs/>
        </w:rPr>
        <w:t>15.</w:t>
      </w:r>
      <w:r w:rsidRPr="00777111">
        <w:rPr>
          <w:b/>
          <w:bCs/>
        </w:rPr>
        <w:t>ТОРГОВАЯ И ПРОЧАЯ КРЕДИТОРСКАЯ ЗАДОЛЖЕННОСТЬ</w:t>
      </w:r>
    </w:p>
    <w:tbl>
      <w:tblPr>
        <w:tblW w:w="9747" w:type="dxa"/>
        <w:tblInd w:w="2" w:type="dxa"/>
        <w:tblLook w:val="00A0" w:firstRow="1" w:lastRow="0" w:firstColumn="1" w:lastColumn="0" w:noHBand="0" w:noVBand="0"/>
      </w:tblPr>
      <w:tblGrid>
        <w:gridCol w:w="5637"/>
        <w:gridCol w:w="2126"/>
        <w:gridCol w:w="1984"/>
      </w:tblGrid>
      <w:tr w:rsidR="00FA6957" w:rsidRPr="00051C7E">
        <w:tc>
          <w:tcPr>
            <w:tcW w:w="5637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декабря 2015</w:t>
            </w:r>
          </w:p>
        </w:tc>
      </w:tr>
      <w:tr w:rsidR="00FA6957" w:rsidRPr="00051C7E">
        <w:tc>
          <w:tcPr>
            <w:tcW w:w="5637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Текущая торговая кредиторская задолженность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10 814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11 005</w:t>
            </w:r>
          </w:p>
        </w:tc>
      </w:tr>
      <w:tr w:rsidR="00FA6957" w:rsidRPr="00051C7E">
        <w:tc>
          <w:tcPr>
            <w:tcW w:w="5637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Текущая прочая кредиторская задолженность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3 637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9 565</w:t>
            </w:r>
          </w:p>
        </w:tc>
      </w:tr>
      <w:tr w:rsidR="00FA6957" w:rsidRPr="00051C7E">
        <w:tc>
          <w:tcPr>
            <w:tcW w:w="5637" w:type="dxa"/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14 451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20 573</w:t>
            </w:r>
          </w:p>
        </w:tc>
      </w:tr>
    </w:tbl>
    <w:p w:rsidR="00FA6957" w:rsidRPr="00424816" w:rsidRDefault="00FA6957" w:rsidP="00245023">
      <w:pPr>
        <w:shd w:val="clear" w:color="auto" w:fill="FFFFFF"/>
        <w:spacing w:before="365" w:line="274" w:lineRule="exact"/>
        <w:ind w:right="144"/>
        <w:rPr>
          <w:color w:val="FF0000"/>
          <w:spacing w:val="-9"/>
        </w:rPr>
      </w:pPr>
      <w:r w:rsidRPr="00777111">
        <w:rPr>
          <w:spacing w:val="-9"/>
        </w:rPr>
        <w:t xml:space="preserve">Информация о подверженности Университета валютному риску и риску ликвидности в отношении торговой и прочей кредиторской задолженности раскрыта </w:t>
      </w:r>
      <w:r w:rsidRPr="00EC4F4D">
        <w:rPr>
          <w:spacing w:val="-9"/>
        </w:rPr>
        <w:t>в Примечании 2</w:t>
      </w:r>
      <w:r>
        <w:rPr>
          <w:spacing w:val="-9"/>
        </w:rPr>
        <w:t>1</w:t>
      </w:r>
    </w:p>
    <w:p w:rsidR="00FA6957" w:rsidRPr="00777111" w:rsidRDefault="00FA6957" w:rsidP="00245023">
      <w:pPr>
        <w:rPr>
          <w:b/>
          <w:bCs/>
        </w:rPr>
      </w:pPr>
      <w:r w:rsidRPr="00777111">
        <w:rPr>
          <w:b/>
          <w:bCs/>
        </w:rPr>
        <w:lastRenderedPageBreak/>
        <w:t>1</w:t>
      </w:r>
      <w:r>
        <w:rPr>
          <w:b/>
          <w:bCs/>
        </w:rPr>
        <w:t>6</w:t>
      </w:r>
      <w:r w:rsidRPr="00777111">
        <w:rPr>
          <w:b/>
          <w:bCs/>
        </w:rPr>
        <w:t>. ДЕНЕЖНЫЕ СРЕДСТВА И ИХ ЭКВИВАЛЕНТЫ</w:t>
      </w:r>
    </w:p>
    <w:tbl>
      <w:tblPr>
        <w:tblW w:w="10314" w:type="dxa"/>
        <w:tblInd w:w="2" w:type="dxa"/>
        <w:tblLook w:val="00A0" w:firstRow="1" w:lastRow="0" w:firstColumn="1" w:lastColumn="0" w:noHBand="0" w:noVBand="0"/>
      </w:tblPr>
      <w:tblGrid>
        <w:gridCol w:w="5920"/>
        <w:gridCol w:w="1985"/>
        <w:gridCol w:w="2409"/>
      </w:tblGrid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декабря 2015</w:t>
            </w:r>
          </w:p>
        </w:tc>
      </w:tr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Средства на счетах казначейства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  <w:lang w:val="en-US"/>
              </w:rPr>
              <w:t>197 547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199 699</w:t>
            </w:r>
          </w:p>
        </w:tc>
      </w:tr>
      <w:tr w:rsidR="00FA6957" w:rsidRPr="00051C7E">
        <w:tc>
          <w:tcPr>
            <w:tcW w:w="5920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Средства на расчетных счетах в банках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17 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364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17 550</w:t>
            </w:r>
          </w:p>
        </w:tc>
      </w:tr>
      <w:tr w:rsidR="00FA6957" w:rsidRPr="00051C7E">
        <w:tc>
          <w:tcPr>
            <w:tcW w:w="5920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Денежные средства и их эквиваленты в отчете о финансовом положении и в отчете о движении денежных средств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</w:rPr>
              <w:t>21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051C7E">
              <w:rPr>
                <w:b/>
                <w:bCs/>
                <w:sz w:val="24"/>
                <w:szCs w:val="24"/>
              </w:rPr>
              <w:t xml:space="preserve"> 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911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217 250</w:t>
            </w:r>
          </w:p>
        </w:tc>
      </w:tr>
    </w:tbl>
    <w:p w:rsidR="00FA6957" w:rsidRPr="00777111" w:rsidRDefault="00FA6957" w:rsidP="00700EEA">
      <w:pPr>
        <w:rPr>
          <w:b/>
          <w:bCs/>
          <w:color w:val="FF0000"/>
        </w:rPr>
      </w:pPr>
      <w:r w:rsidRPr="00777111">
        <w:t xml:space="preserve">Счета </w:t>
      </w:r>
      <w:r>
        <w:t>Университета</w:t>
      </w:r>
      <w:r w:rsidRPr="00777111">
        <w:t xml:space="preserve"> в рублях открыты в Управлении федерального казначейства по Самарской области, ПАО «Сбербанк», ПАО «ВТБ», ОАО "Газпромбанк", АКИБ "Образование".</w:t>
      </w:r>
    </w:p>
    <w:p w:rsidR="00FA6957" w:rsidRPr="009D3644" w:rsidRDefault="00FA6957" w:rsidP="009D3644">
      <w:pPr>
        <w:shd w:val="clear" w:color="auto" w:fill="FFFFFF"/>
        <w:spacing w:before="389" w:after="427" w:line="278" w:lineRule="exact"/>
        <w:rPr>
          <w:spacing w:val="-9"/>
        </w:rPr>
      </w:pPr>
      <w:r w:rsidRPr="00EC4F4D">
        <w:rPr>
          <w:spacing w:val="-9"/>
        </w:rPr>
        <w:t>Информация   о   подверженности   Университета   процентному   риску   и   анализ   чувствительности   в отношении финансовых активов и обязательств раскрыты в Примечании 2</w:t>
      </w:r>
      <w:r>
        <w:rPr>
          <w:spacing w:val="-9"/>
        </w:rPr>
        <w:t>1</w:t>
      </w:r>
      <w:r w:rsidRPr="00EC4F4D">
        <w:rPr>
          <w:spacing w:val="-9"/>
        </w:rPr>
        <w:t>.</w:t>
      </w:r>
    </w:p>
    <w:tbl>
      <w:tblPr>
        <w:tblpPr w:leftFromText="180" w:rightFromText="180" w:vertAnchor="page" w:horzAnchor="margin" w:tblpXSpec="center" w:tblpY="1066"/>
        <w:tblW w:w="11807" w:type="dxa"/>
        <w:tblLayout w:type="fixed"/>
        <w:tblLook w:val="00A0" w:firstRow="1" w:lastRow="0" w:firstColumn="1" w:lastColumn="0" w:noHBand="0" w:noVBand="0"/>
      </w:tblPr>
      <w:tblGrid>
        <w:gridCol w:w="5552"/>
        <w:gridCol w:w="6255"/>
      </w:tblGrid>
      <w:tr w:rsidR="00FA6957" w:rsidRPr="00051C7E">
        <w:trPr>
          <w:trHeight w:hRule="exact" w:val="284"/>
        </w:trPr>
        <w:tc>
          <w:tcPr>
            <w:tcW w:w="11807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trHeight w:hRule="exact" w:val="284"/>
        </w:trPr>
        <w:tc>
          <w:tcPr>
            <w:tcW w:w="11807" w:type="dxa"/>
            <w:gridSpan w:val="2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5721" w:type="dxa"/>
          <w:trHeight w:hRule="exact" w:val="284"/>
        </w:trPr>
        <w:tc>
          <w:tcPr>
            <w:tcW w:w="5552" w:type="dxa"/>
            <w:noWrap/>
          </w:tcPr>
          <w:p w:rsidR="00FA6957" w:rsidRPr="00051C7E" w:rsidRDefault="00FA6957" w:rsidP="00051C7E">
            <w:pPr>
              <w:spacing w:before="0" w:after="0"/>
              <w:rPr>
                <w:b/>
                <w:bCs/>
                <w:sz w:val="24"/>
                <w:szCs w:val="24"/>
              </w:rPr>
            </w:pPr>
          </w:p>
        </w:tc>
      </w:tr>
      <w:tr w:rsidR="00FA6957" w:rsidRPr="00051C7E">
        <w:trPr>
          <w:gridAfter w:val="1"/>
          <w:wAfter w:w="5721" w:type="dxa"/>
          <w:trHeight w:hRule="exact" w:val="284"/>
        </w:trPr>
        <w:tc>
          <w:tcPr>
            <w:tcW w:w="5552" w:type="dxa"/>
            <w:noWrap/>
          </w:tcPr>
          <w:p w:rsidR="00FA6957" w:rsidRPr="00051C7E" w:rsidRDefault="00FA6957" w:rsidP="00051C7E">
            <w:pPr>
              <w:spacing w:before="0" w:after="0"/>
              <w:rPr>
                <w:sz w:val="24"/>
                <w:szCs w:val="24"/>
              </w:rPr>
            </w:pPr>
          </w:p>
        </w:tc>
      </w:tr>
    </w:tbl>
    <w:p w:rsidR="00FA6957" w:rsidRPr="00777111" w:rsidRDefault="00FA6957" w:rsidP="009D3644">
      <w:pPr>
        <w:rPr>
          <w:b/>
          <w:bCs/>
        </w:rPr>
      </w:pPr>
      <w:r w:rsidRPr="00777111">
        <w:rPr>
          <w:b/>
          <w:bCs/>
        </w:rPr>
        <w:t>1</w:t>
      </w:r>
      <w:r>
        <w:rPr>
          <w:b/>
          <w:bCs/>
        </w:rPr>
        <w:t>7</w:t>
      </w:r>
      <w:r w:rsidRPr="00777111">
        <w:rPr>
          <w:b/>
          <w:bCs/>
        </w:rPr>
        <w:t>. Д</w:t>
      </w:r>
      <w:r>
        <w:rPr>
          <w:b/>
          <w:bCs/>
        </w:rPr>
        <w:t>ОЛГОСРОЧНЫЕ ОБЯЗАТЕЛЬСТВА</w:t>
      </w:r>
    </w:p>
    <w:tbl>
      <w:tblPr>
        <w:tblW w:w="10314" w:type="dxa"/>
        <w:tblInd w:w="2" w:type="dxa"/>
        <w:tblLook w:val="00A0" w:firstRow="1" w:lastRow="0" w:firstColumn="1" w:lastColumn="0" w:noHBand="0" w:noVBand="0"/>
      </w:tblPr>
      <w:tblGrid>
        <w:gridCol w:w="5920"/>
        <w:gridCol w:w="1985"/>
        <w:gridCol w:w="2409"/>
      </w:tblGrid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декабря 2015</w:t>
            </w:r>
          </w:p>
        </w:tc>
      </w:tr>
      <w:tr w:rsidR="00FA6957" w:rsidRPr="00051C7E">
        <w:tc>
          <w:tcPr>
            <w:tcW w:w="5920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Долгосрочные кредиты и займы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27 512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5920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Долгосрочные кредиты и займы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51C7E">
              <w:rPr>
                <w:b/>
                <w:bCs/>
                <w:sz w:val="24"/>
                <w:szCs w:val="24"/>
              </w:rPr>
              <w:t>27 512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</w:tbl>
    <w:p w:rsidR="00FA6957" w:rsidRPr="00EC4F4D" w:rsidRDefault="00FA6957" w:rsidP="002150BB">
      <w:pPr>
        <w:rPr>
          <w:spacing w:val="-9"/>
        </w:rPr>
      </w:pPr>
      <w:r>
        <w:t>У Университета</w:t>
      </w:r>
      <w:r w:rsidRPr="00777111">
        <w:t xml:space="preserve"> открыт</w:t>
      </w:r>
      <w:r>
        <w:t xml:space="preserve">а возобновляемая кредитная линия </w:t>
      </w:r>
      <w:r w:rsidRPr="00777111">
        <w:t>в АКИБ "Образование</w:t>
      </w:r>
      <w:proofErr w:type="gramStart"/>
      <w:r w:rsidRPr="00777111">
        <w:t>"</w:t>
      </w:r>
      <w:r>
        <w:t>п</w:t>
      </w:r>
      <w:proofErr w:type="gramEnd"/>
      <w:r>
        <w:t>од 15 % годовых на срок до 31 октября 2017 года.</w:t>
      </w:r>
    </w:p>
    <w:p w:rsidR="00FA6957" w:rsidRPr="00777111" w:rsidRDefault="00FA6957" w:rsidP="00F63BE4">
      <w:pPr>
        <w:shd w:val="clear" w:color="auto" w:fill="FFFFFF"/>
        <w:tabs>
          <w:tab w:val="left" w:pos="989"/>
        </w:tabs>
        <w:spacing w:before="427"/>
        <w:outlineLvl w:val="0"/>
        <w:rPr>
          <w:b/>
          <w:bCs/>
        </w:rPr>
      </w:pPr>
      <w:r w:rsidRPr="00777111">
        <w:rPr>
          <w:b/>
          <w:bCs/>
        </w:rPr>
        <w:t>1</w:t>
      </w:r>
      <w:r>
        <w:rPr>
          <w:b/>
          <w:bCs/>
        </w:rPr>
        <w:t>8</w:t>
      </w:r>
      <w:r w:rsidRPr="00777111">
        <w:rPr>
          <w:b/>
          <w:bCs/>
        </w:rPr>
        <w:t xml:space="preserve">. </w:t>
      </w:r>
      <w:proofErr w:type="gramStart"/>
      <w:r w:rsidRPr="00777111">
        <w:rPr>
          <w:b/>
          <w:bCs/>
        </w:rPr>
        <w:t>АВАНСЫ</w:t>
      </w:r>
      <w:proofErr w:type="gramEnd"/>
      <w:r w:rsidRPr="00777111">
        <w:rPr>
          <w:b/>
          <w:bCs/>
        </w:rPr>
        <w:t xml:space="preserve"> ПОЛУЧЕННЫЕ ПО НЕОБМЕННЫМ ОПЕРАЦИЯМ</w:t>
      </w:r>
    </w:p>
    <w:p w:rsidR="00FA6957" w:rsidRPr="00827CB8" w:rsidRDefault="00FA6957" w:rsidP="00700EEA">
      <w:pPr>
        <w:shd w:val="clear" w:color="auto" w:fill="FFFFFF"/>
        <w:spacing w:before="67" w:line="274" w:lineRule="exact"/>
        <w:ind w:right="144"/>
        <w:rPr>
          <w:spacing w:val="-9"/>
        </w:rPr>
      </w:pPr>
      <w:r w:rsidRPr="00777111">
        <w:rPr>
          <w:spacing w:val="-9"/>
        </w:rPr>
        <w:t xml:space="preserve">В составе краткосрочных авансов, полученных по необменным операциям, показаны неиспользованные остатки государственных целевых субсидий. За Университетом закреплено право </w:t>
      </w:r>
      <w:proofErr w:type="gramStart"/>
      <w:r w:rsidRPr="00777111">
        <w:rPr>
          <w:spacing w:val="-9"/>
        </w:rPr>
        <w:t>использовать</w:t>
      </w:r>
      <w:proofErr w:type="gramEnd"/>
      <w:r w:rsidRPr="00777111">
        <w:rPr>
          <w:spacing w:val="-9"/>
        </w:rPr>
        <w:t xml:space="preserve"> эти средства в следующем отчетном периоде на соответствующие цели.</w:t>
      </w:r>
      <w:r w:rsidRPr="00827CB8">
        <w:rPr>
          <w:spacing w:val="-9"/>
        </w:rPr>
        <w:t xml:space="preserve"> </w:t>
      </w:r>
    </w:p>
    <w:p w:rsidR="00FA6957" w:rsidRDefault="00FA6957" w:rsidP="00245023">
      <w:pPr>
        <w:shd w:val="clear" w:color="auto" w:fill="FFFFFF"/>
        <w:tabs>
          <w:tab w:val="left" w:pos="989"/>
        </w:tabs>
        <w:spacing w:before="427"/>
        <w:outlineLvl w:val="0"/>
        <w:rPr>
          <w:b/>
          <w:bCs/>
        </w:rPr>
      </w:pPr>
    </w:p>
    <w:p w:rsidR="00FA6957" w:rsidRPr="00777111" w:rsidRDefault="00FA6957" w:rsidP="00245023">
      <w:pPr>
        <w:shd w:val="clear" w:color="auto" w:fill="FFFFFF"/>
        <w:tabs>
          <w:tab w:val="left" w:pos="989"/>
        </w:tabs>
        <w:spacing w:before="427"/>
        <w:outlineLvl w:val="0"/>
        <w:rPr>
          <w:b/>
          <w:bCs/>
        </w:rPr>
      </w:pPr>
      <w:r w:rsidRPr="00777111">
        <w:rPr>
          <w:b/>
          <w:bCs/>
        </w:rPr>
        <w:t>1</w:t>
      </w:r>
      <w:r>
        <w:rPr>
          <w:b/>
          <w:bCs/>
        </w:rPr>
        <w:t>9</w:t>
      </w:r>
      <w:r w:rsidRPr="00777111">
        <w:rPr>
          <w:b/>
          <w:bCs/>
        </w:rPr>
        <w:t xml:space="preserve"> КРАТКОСРОЧНЫЕ РЕЗЕРВЫ</w:t>
      </w:r>
    </w:p>
    <w:p w:rsidR="00FA6957" w:rsidRPr="00777111" w:rsidRDefault="00FA6957" w:rsidP="00245023">
      <w:pPr>
        <w:shd w:val="clear" w:color="auto" w:fill="FFFFFF"/>
        <w:spacing w:before="58" w:line="278" w:lineRule="exact"/>
        <w:ind w:right="144"/>
        <w:rPr>
          <w:spacing w:val="-9"/>
        </w:rPr>
      </w:pPr>
      <w:r w:rsidRPr="00777111">
        <w:rPr>
          <w:spacing w:val="-9"/>
        </w:rPr>
        <w:t xml:space="preserve">Резерв на выплату отпусков по состоянию на </w:t>
      </w:r>
      <w:r w:rsidRPr="00777111">
        <w:rPr>
          <w:b/>
          <w:bCs/>
          <w:spacing w:val="-9"/>
        </w:rPr>
        <w:t>31 декабря 2016</w:t>
      </w:r>
      <w:r w:rsidRPr="00777111">
        <w:rPr>
          <w:spacing w:val="-9"/>
        </w:rPr>
        <w:t xml:space="preserve"> года составляет </w:t>
      </w:r>
      <w:r w:rsidRPr="00777111">
        <w:rPr>
          <w:b/>
          <w:bCs/>
          <w:spacing w:val="-9"/>
          <w:sz w:val="27"/>
          <w:szCs w:val="27"/>
        </w:rPr>
        <w:t>71 247</w:t>
      </w:r>
      <w:r w:rsidRPr="00777111">
        <w:rPr>
          <w:b/>
          <w:bCs/>
          <w:spacing w:val="-9"/>
        </w:rPr>
        <w:t xml:space="preserve"> тыс. руб.</w:t>
      </w:r>
      <w:r w:rsidRPr="00777111">
        <w:rPr>
          <w:spacing w:val="-9"/>
        </w:rPr>
        <w:t xml:space="preserve"> (</w:t>
      </w:r>
      <w:r w:rsidRPr="00777111">
        <w:rPr>
          <w:b/>
          <w:bCs/>
          <w:spacing w:val="-9"/>
          <w:sz w:val="27"/>
          <w:szCs w:val="27"/>
        </w:rPr>
        <w:t xml:space="preserve">150 179 </w:t>
      </w:r>
      <w:r w:rsidRPr="00777111">
        <w:rPr>
          <w:spacing w:val="-9"/>
        </w:rPr>
        <w:t>тыс. руб. на 31 декабря 2015 года).</w:t>
      </w:r>
    </w:p>
    <w:p w:rsidR="00FA6957" w:rsidRPr="005C1835" w:rsidRDefault="00FA6957" w:rsidP="00245023">
      <w:pPr>
        <w:shd w:val="clear" w:color="auto" w:fill="FFFFFF"/>
        <w:spacing w:before="58" w:after="427" w:line="274" w:lineRule="exact"/>
        <w:ind w:right="149"/>
        <w:rPr>
          <w:spacing w:val="-9"/>
        </w:rPr>
      </w:pPr>
      <w:r w:rsidRPr="00777111">
        <w:rPr>
          <w:spacing w:val="-9"/>
        </w:rPr>
        <w:t>Расходы (доходы) на создание (восстановление) указанного резерва в 2016 году включены в состав расходов на оплату труда и составили 78 932 тыс. руб. (66 837 тыс. руб. в 2015 году) на нетто-основе.</w:t>
      </w:r>
    </w:p>
    <w:p w:rsidR="00FA6957" w:rsidRDefault="00FA6957" w:rsidP="00245023">
      <w:pPr>
        <w:shd w:val="clear" w:color="auto" w:fill="FFFFFF"/>
        <w:spacing w:before="58" w:after="427" w:line="274" w:lineRule="exact"/>
        <w:ind w:right="149"/>
        <w:outlineLvl w:val="0"/>
        <w:rPr>
          <w:b/>
          <w:bCs/>
          <w:highlight w:val="yellow"/>
        </w:rPr>
      </w:pPr>
    </w:p>
    <w:p w:rsidR="00FA6957" w:rsidRPr="00777111" w:rsidRDefault="00FA6957" w:rsidP="00245023">
      <w:pPr>
        <w:shd w:val="clear" w:color="auto" w:fill="FFFFFF"/>
        <w:spacing w:before="58" w:after="427" w:line="274" w:lineRule="exact"/>
        <w:ind w:right="149"/>
        <w:outlineLvl w:val="0"/>
        <w:rPr>
          <w:b/>
          <w:bCs/>
        </w:rPr>
      </w:pPr>
      <w:r>
        <w:rPr>
          <w:b/>
          <w:bCs/>
        </w:rPr>
        <w:t>20</w:t>
      </w:r>
      <w:r w:rsidRPr="00777111">
        <w:rPr>
          <w:b/>
          <w:bCs/>
        </w:rPr>
        <w:t>. ЗАДОЛЖЕННОСТЬ ПО НАЛОГАМ</w:t>
      </w:r>
    </w:p>
    <w:tbl>
      <w:tblPr>
        <w:tblW w:w="9322" w:type="dxa"/>
        <w:tblInd w:w="2" w:type="dxa"/>
        <w:tblLook w:val="00A0" w:firstRow="1" w:lastRow="0" w:firstColumn="1" w:lastColumn="0" w:noHBand="0" w:noVBand="0"/>
      </w:tblPr>
      <w:tblGrid>
        <w:gridCol w:w="5353"/>
        <w:gridCol w:w="1985"/>
        <w:gridCol w:w="1984"/>
      </w:tblGrid>
      <w:tr w:rsidR="00FA6957" w:rsidRPr="00051C7E">
        <w:tc>
          <w:tcPr>
            <w:tcW w:w="535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31 декабря 201</w:t>
            </w:r>
            <w:r w:rsidRPr="00051C7E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декабря 201</w:t>
            </w:r>
            <w:r w:rsidRPr="00051C7E">
              <w:rPr>
                <w:sz w:val="24"/>
                <w:szCs w:val="24"/>
                <w:lang w:val="en-US"/>
              </w:rPr>
              <w:t>5</w:t>
            </w:r>
          </w:p>
        </w:tc>
      </w:tr>
      <w:tr w:rsidR="00FA6957" w:rsidRPr="00051C7E">
        <w:tc>
          <w:tcPr>
            <w:tcW w:w="535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НДС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1 384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7 215</w:t>
            </w:r>
          </w:p>
        </w:tc>
      </w:tr>
      <w:tr w:rsidR="00FA6957" w:rsidRPr="00051C7E">
        <w:tc>
          <w:tcPr>
            <w:tcW w:w="5353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1985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17 376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13 831</w:t>
            </w:r>
          </w:p>
        </w:tc>
      </w:tr>
      <w:tr w:rsidR="00FA6957" w:rsidRPr="00051C7E">
        <w:tc>
          <w:tcPr>
            <w:tcW w:w="5353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Налог на землю</w:t>
            </w:r>
          </w:p>
        </w:tc>
        <w:tc>
          <w:tcPr>
            <w:tcW w:w="1985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3 633</w:t>
            </w:r>
          </w:p>
        </w:tc>
      </w:tr>
      <w:tr w:rsidR="00FA6957" w:rsidRPr="00051C7E">
        <w:tc>
          <w:tcPr>
            <w:tcW w:w="5353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Прочие налоги</w:t>
            </w:r>
          </w:p>
        </w:tc>
        <w:tc>
          <w:tcPr>
            <w:tcW w:w="1985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</w:t>
            </w:r>
          </w:p>
        </w:tc>
      </w:tr>
      <w:tr w:rsidR="00FA6957" w:rsidRPr="00051C7E">
        <w:tc>
          <w:tcPr>
            <w:tcW w:w="5353" w:type="dxa"/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НДФЛ</w:t>
            </w:r>
          </w:p>
        </w:tc>
        <w:tc>
          <w:tcPr>
            <w:tcW w:w="1985" w:type="dxa"/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381</w:t>
            </w:r>
          </w:p>
        </w:tc>
        <w:tc>
          <w:tcPr>
            <w:tcW w:w="1984" w:type="dxa"/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-</w:t>
            </w:r>
          </w:p>
        </w:tc>
      </w:tr>
      <w:tr w:rsidR="00FA6957" w:rsidRPr="00051C7E">
        <w:tc>
          <w:tcPr>
            <w:tcW w:w="535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Взносы во внебюджетные фонды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41 714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6 674</w:t>
            </w:r>
          </w:p>
        </w:tc>
      </w:tr>
      <w:tr w:rsidR="00FA6957" w:rsidRPr="00051C7E">
        <w:tc>
          <w:tcPr>
            <w:tcW w:w="535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60 858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31 356</w:t>
            </w:r>
          </w:p>
        </w:tc>
      </w:tr>
    </w:tbl>
    <w:p w:rsidR="00FA6957" w:rsidRPr="005C1835" w:rsidRDefault="00FA6957" w:rsidP="00245023"/>
    <w:p w:rsidR="00FA6957" w:rsidRPr="00777111" w:rsidRDefault="00FA6957" w:rsidP="00F63BE4">
      <w:pPr>
        <w:shd w:val="clear" w:color="auto" w:fill="FFFFFF"/>
        <w:spacing w:before="422" w:line="336" w:lineRule="exact"/>
        <w:outlineLvl w:val="0"/>
        <w:rPr>
          <w:b/>
          <w:bCs/>
        </w:rPr>
      </w:pPr>
      <w:r w:rsidRPr="00777111">
        <w:rPr>
          <w:b/>
          <w:bCs/>
        </w:rPr>
        <w:t>2</w:t>
      </w:r>
      <w:r>
        <w:rPr>
          <w:b/>
          <w:bCs/>
        </w:rPr>
        <w:t>1</w:t>
      </w:r>
      <w:r w:rsidRPr="00777111">
        <w:rPr>
          <w:b/>
          <w:bCs/>
        </w:rPr>
        <w:t>.ФИНАНСОВЫЕ ИНСТРУМЕНТЫ И УПРАВЛЕНИЕ РИСКАМИ</w:t>
      </w:r>
    </w:p>
    <w:p w:rsidR="00FA6957" w:rsidRPr="00777111" w:rsidRDefault="00FA6957" w:rsidP="00CB1928">
      <w:pPr>
        <w:shd w:val="clear" w:color="auto" w:fill="FFFFFF"/>
        <w:spacing w:before="100" w:beforeAutospacing="1" w:after="0" w:line="336" w:lineRule="exact"/>
        <w:rPr>
          <w:spacing w:val="-9"/>
        </w:rPr>
      </w:pPr>
      <w:r w:rsidRPr="00777111">
        <w:rPr>
          <w:spacing w:val="-9"/>
        </w:rPr>
        <w:t>Использование финансовых инструментов подвергает Университет следующим видам риска:</w:t>
      </w:r>
    </w:p>
    <w:p w:rsidR="00FA6957" w:rsidRDefault="00FA6957" w:rsidP="00CB1928">
      <w:pPr>
        <w:widowControl w:val="0"/>
        <w:numPr>
          <w:ilvl w:val="0"/>
          <w:numId w:val="1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100" w:beforeAutospacing="1" w:after="0" w:line="336" w:lineRule="exact"/>
        <w:rPr>
          <w:spacing w:val="-9"/>
        </w:rPr>
      </w:pPr>
      <w:r w:rsidRPr="00777111">
        <w:rPr>
          <w:spacing w:val="-9"/>
        </w:rPr>
        <w:t>кредитный риск</w:t>
      </w:r>
    </w:p>
    <w:p w:rsidR="00FA6957" w:rsidRPr="002150BB" w:rsidRDefault="00FA6957" w:rsidP="002150BB">
      <w:pPr>
        <w:pStyle w:val="af5"/>
        <w:shd w:val="clear" w:color="auto" w:fill="FFFFFF"/>
        <w:spacing w:before="422" w:line="336" w:lineRule="exact"/>
        <w:outlineLvl w:val="0"/>
        <w:rPr>
          <w:b/>
          <w:bCs/>
        </w:rPr>
      </w:pPr>
      <w:r w:rsidRPr="002150BB">
        <w:rPr>
          <w:b/>
          <w:bCs/>
        </w:rPr>
        <w:lastRenderedPageBreak/>
        <w:t>2</w:t>
      </w:r>
      <w:r>
        <w:rPr>
          <w:b/>
          <w:bCs/>
        </w:rPr>
        <w:t>1</w:t>
      </w:r>
      <w:r w:rsidRPr="002150BB">
        <w:rPr>
          <w:b/>
          <w:bCs/>
        </w:rPr>
        <w:t>.ФИНАНСОВЫЕ ИНСТРУМЕНТЫ И УПРАВЛЕНИЕ РИСКАМИ</w:t>
      </w:r>
    </w:p>
    <w:p w:rsidR="00FA6957" w:rsidRPr="002150BB" w:rsidRDefault="00FA6957" w:rsidP="002150BB">
      <w:pPr>
        <w:pStyle w:val="af5"/>
        <w:shd w:val="clear" w:color="auto" w:fill="FFFFFF"/>
        <w:spacing w:before="72" w:line="274" w:lineRule="exact"/>
        <w:rPr>
          <w:b/>
          <w:bCs/>
          <w:spacing w:val="-9"/>
        </w:rPr>
      </w:pPr>
      <w:r w:rsidRPr="002150BB">
        <w:rPr>
          <w:b/>
          <w:bCs/>
          <w:spacing w:val="-9"/>
        </w:rPr>
        <w:t>(продолжение)</w:t>
      </w:r>
    </w:p>
    <w:p w:rsidR="00FA6957" w:rsidRPr="00777111" w:rsidRDefault="00FA6957" w:rsidP="00CB1928">
      <w:pPr>
        <w:widowControl w:val="0"/>
        <w:numPr>
          <w:ilvl w:val="0"/>
          <w:numId w:val="1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100" w:beforeAutospacing="1" w:after="0" w:line="336" w:lineRule="exact"/>
        <w:rPr>
          <w:spacing w:val="-9"/>
        </w:rPr>
      </w:pPr>
      <w:r w:rsidRPr="00777111">
        <w:rPr>
          <w:spacing w:val="-9"/>
        </w:rPr>
        <w:t>риск ликвидности</w:t>
      </w:r>
    </w:p>
    <w:p w:rsidR="00FA6957" w:rsidRPr="00777111" w:rsidRDefault="00FA6957" w:rsidP="00CB1928">
      <w:pPr>
        <w:widowControl w:val="0"/>
        <w:numPr>
          <w:ilvl w:val="0"/>
          <w:numId w:val="1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before="100" w:beforeAutospacing="1" w:after="0" w:line="336" w:lineRule="exact"/>
        <w:rPr>
          <w:spacing w:val="-9"/>
        </w:rPr>
      </w:pPr>
      <w:r w:rsidRPr="00777111">
        <w:rPr>
          <w:spacing w:val="-9"/>
        </w:rPr>
        <w:t>рыночный риск.</w:t>
      </w:r>
    </w:p>
    <w:p w:rsidR="00FA6957" w:rsidRPr="00777111" w:rsidRDefault="00FA6957" w:rsidP="001929B5">
      <w:pPr>
        <w:shd w:val="clear" w:color="auto" w:fill="FFFFFF"/>
        <w:spacing w:before="48" w:line="274" w:lineRule="exact"/>
        <w:ind w:right="5"/>
        <w:rPr>
          <w:spacing w:val="-9"/>
        </w:rPr>
      </w:pPr>
      <w:r w:rsidRPr="00777111">
        <w:rPr>
          <w:spacing w:val="-9"/>
        </w:rPr>
        <w:t>В данном Примечании представлена информация о подверженности Университета каждому из указанных рисков, о целях Университета, его политике и процедурах оценки и управления данными рисками, и о подходах Университета к управлению капиталом. Дополнительная информация количественного характера раскрывается по всему тексту данной консолидированной финансовой отчетности.</w:t>
      </w:r>
    </w:p>
    <w:p w:rsidR="00FA6957" w:rsidRPr="00777111" w:rsidRDefault="00FA6957" w:rsidP="001929B5">
      <w:pPr>
        <w:shd w:val="clear" w:color="auto" w:fill="FFFFFF"/>
        <w:spacing w:before="58" w:line="274" w:lineRule="exact"/>
        <w:ind w:right="14"/>
        <w:rPr>
          <w:spacing w:val="-9"/>
        </w:rPr>
      </w:pPr>
      <w:r w:rsidRPr="00777111">
        <w:rPr>
          <w:spacing w:val="-9"/>
        </w:rPr>
        <w:t>Руководство Университета полагает, что справедливая стоимость финансовых активов и обязательств несущественно отличается от их балансовых стоимостей.</w:t>
      </w:r>
    </w:p>
    <w:p w:rsidR="00FA6957" w:rsidRPr="00777111" w:rsidRDefault="00FA6957" w:rsidP="00700EEA">
      <w:pPr>
        <w:shd w:val="clear" w:color="auto" w:fill="FFFFFF"/>
        <w:tabs>
          <w:tab w:val="left" w:pos="965"/>
        </w:tabs>
        <w:spacing w:before="96"/>
        <w:rPr>
          <w:spacing w:val="-9"/>
        </w:rPr>
      </w:pPr>
      <w:r w:rsidRPr="00777111">
        <w:rPr>
          <w:spacing w:val="-9"/>
        </w:rPr>
        <w:t>Кредитный риск</w:t>
      </w:r>
    </w:p>
    <w:p w:rsidR="00FA6957" w:rsidRPr="00777111" w:rsidRDefault="00FA6957" w:rsidP="001929B5">
      <w:pPr>
        <w:shd w:val="clear" w:color="auto" w:fill="FFFFFF"/>
        <w:spacing w:before="72" w:line="274" w:lineRule="exact"/>
        <w:rPr>
          <w:spacing w:val="-9"/>
        </w:rPr>
      </w:pPr>
      <w:r w:rsidRPr="00777111">
        <w:rPr>
          <w:spacing w:val="-9"/>
        </w:rPr>
        <w:t>Кредитный риск - это риск возникновения у Университета финансового убытка, вызванного неисполнением покупателем или контрагентом по финансовому инструменту своих договорных обязательств. Этот риск связан, в основном, с имеющейся у Университета дебиторской задолженностью покупателей.</w:t>
      </w:r>
    </w:p>
    <w:p w:rsidR="00FA6957" w:rsidRPr="00777111" w:rsidRDefault="00FA6957" w:rsidP="00F63BE4">
      <w:pPr>
        <w:shd w:val="clear" w:color="auto" w:fill="FFFFFF"/>
        <w:tabs>
          <w:tab w:val="left" w:pos="965"/>
        </w:tabs>
        <w:spacing w:before="91"/>
        <w:ind w:left="5"/>
        <w:outlineLvl w:val="0"/>
        <w:rPr>
          <w:spacing w:val="-9"/>
        </w:rPr>
      </w:pPr>
      <w:r w:rsidRPr="00777111">
        <w:rPr>
          <w:spacing w:val="-9"/>
        </w:rPr>
        <w:t>Подверженность кредитному риску</w:t>
      </w:r>
    </w:p>
    <w:p w:rsidR="00FA6957" w:rsidRPr="005C1835" w:rsidRDefault="00FA6957" w:rsidP="001929B5">
      <w:pPr>
        <w:shd w:val="clear" w:color="auto" w:fill="FFFFFF"/>
        <w:spacing w:before="62" w:line="278" w:lineRule="exact"/>
        <w:rPr>
          <w:spacing w:val="-9"/>
        </w:rPr>
      </w:pPr>
      <w:r w:rsidRPr="00777111">
        <w:rPr>
          <w:spacing w:val="-9"/>
        </w:rPr>
        <w:t xml:space="preserve">Балансовая стоимость финансовых активов отражает максимальную величину, в отношении которой Университет подвержена кредитному риску. В связи с тем, что Университет проводит расчеты через лицевые счета Казначейства, денежные средства на этих счетах не подвержены кредитному </w:t>
      </w:r>
      <w:r w:rsidRPr="001A53EC">
        <w:rPr>
          <w:spacing w:val="-9"/>
        </w:rPr>
        <w:t>риску.</w:t>
      </w:r>
    </w:p>
    <w:tbl>
      <w:tblPr>
        <w:tblW w:w="9180" w:type="dxa"/>
        <w:tblInd w:w="2" w:type="dxa"/>
        <w:tblLook w:val="00A0" w:firstRow="1" w:lastRow="0" w:firstColumn="1" w:lastColumn="0" w:noHBand="0" w:noVBand="0"/>
      </w:tblPr>
      <w:tblGrid>
        <w:gridCol w:w="5070"/>
        <w:gridCol w:w="1984"/>
        <w:gridCol w:w="2126"/>
      </w:tblGrid>
      <w:tr w:rsidR="00FA6957" w:rsidRPr="00051C7E">
        <w:tc>
          <w:tcPr>
            <w:tcW w:w="5070" w:type="dxa"/>
            <w:vMerge w:val="restart"/>
          </w:tcPr>
          <w:p w:rsidR="00FA6957" w:rsidRPr="00051C7E" w:rsidRDefault="00FA6957" w:rsidP="00051C7E">
            <w:pPr>
              <w:spacing w:after="0"/>
            </w:pPr>
            <w:r w:rsidRPr="00051C7E">
              <w:t>тыс. руб.</w:t>
            </w: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</w:rPr>
            </w:pPr>
            <w:r w:rsidRPr="00051C7E">
              <w:rPr>
                <w:b/>
                <w:bCs/>
              </w:rPr>
              <w:t>Балансовая стоимость</w:t>
            </w:r>
          </w:p>
        </w:tc>
      </w:tr>
      <w:tr w:rsidR="00FA6957" w:rsidRPr="00051C7E" w:rsidTr="00D20B0B">
        <w:trPr>
          <w:trHeight w:val="724"/>
        </w:trPr>
        <w:tc>
          <w:tcPr>
            <w:tcW w:w="5070" w:type="dxa"/>
            <w:vMerge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</w:rPr>
            </w:pPr>
            <w:r w:rsidRPr="00051C7E">
              <w:rPr>
                <w:b/>
                <w:bCs/>
              </w:rPr>
              <w:t>31 декабря 201</w:t>
            </w:r>
            <w:r w:rsidRPr="00051C7E">
              <w:rPr>
                <w:b/>
                <w:bCs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</w:pPr>
            <w:r w:rsidRPr="00051C7E">
              <w:t>31 декабря 201</w:t>
            </w:r>
            <w:r w:rsidRPr="00051C7E">
              <w:rPr>
                <w:lang w:val="en-US"/>
              </w:rPr>
              <w:t>5</w:t>
            </w:r>
          </w:p>
        </w:tc>
      </w:tr>
      <w:tr w:rsidR="00FA6957" w:rsidRPr="00051C7E">
        <w:trPr>
          <w:trHeight w:val="423"/>
        </w:trPr>
        <w:tc>
          <w:tcPr>
            <w:tcW w:w="5070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</w:pPr>
            <w:r w:rsidRPr="00051C7E">
              <w:t>Дебиторская задолженность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</w:rPr>
            </w:pPr>
            <w:r w:rsidRPr="00051C7E">
              <w:rPr>
                <w:b/>
                <w:bCs/>
              </w:rPr>
              <w:t>6 298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</w:pPr>
            <w:r w:rsidRPr="00051C7E">
              <w:rPr>
                <w:b/>
                <w:bCs/>
              </w:rPr>
              <w:t>5 529</w:t>
            </w:r>
          </w:p>
        </w:tc>
      </w:tr>
    </w:tbl>
    <w:p w:rsidR="00FA6957" w:rsidRPr="005C1835" w:rsidRDefault="00FA6957" w:rsidP="00F63BE4">
      <w:pPr>
        <w:shd w:val="clear" w:color="auto" w:fill="FFFFFF"/>
        <w:tabs>
          <w:tab w:val="left" w:pos="970"/>
        </w:tabs>
        <w:spacing w:before="461"/>
        <w:outlineLvl w:val="0"/>
      </w:pPr>
      <w:r w:rsidRPr="005C1835">
        <w:rPr>
          <w:b/>
          <w:bCs/>
          <w:i/>
          <w:iCs/>
          <w:spacing w:val="-2"/>
        </w:rPr>
        <w:t>Торговая и прочая дебиторская задолженность</w:t>
      </w:r>
    </w:p>
    <w:p w:rsidR="00FA6957" w:rsidRDefault="00FA6957" w:rsidP="001929B5">
      <w:pPr>
        <w:shd w:val="clear" w:color="auto" w:fill="FFFFFF"/>
        <w:spacing w:before="67" w:line="274" w:lineRule="exact"/>
        <w:ind w:right="226"/>
        <w:rPr>
          <w:spacing w:val="-9"/>
        </w:rPr>
      </w:pPr>
      <w:r w:rsidRPr="005C1835">
        <w:rPr>
          <w:spacing w:val="-9"/>
        </w:rPr>
        <w:t>Подверженность Университета кредитному риску в основном зависит от индивидуальных характеристик каждого покупателя/клиента. Однако руководство также принимает в расчет демографические показатели клиентской базы Университета, включая риск дефолта, присущий конкретной отрасли, в которой осуществляют свою деятельность клиенты, поскольку эти факторы могут оказывать влияние на уровень кредитного риска, особенно в текущих условиях ухудшения экономической ситуации.</w:t>
      </w:r>
    </w:p>
    <w:p w:rsidR="00FA6957" w:rsidRPr="005C1835" w:rsidRDefault="00FA6957" w:rsidP="002150BB">
      <w:pPr>
        <w:shd w:val="clear" w:color="auto" w:fill="FFFFFF"/>
        <w:spacing w:before="422" w:line="336" w:lineRule="exact"/>
        <w:outlineLvl w:val="0"/>
        <w:rPr>
          <w:b/>
          <w:bCs/>
        </w:rPr>
      </w:pPr>
      <w:r w:rsidRPr="005C1835">
        <w:rPr>
          <w:b/>
          <w:bCs/>
        </w:rPr>
        <w:lastRenderedPageBreak/>
        <w:t>2</w:t>
      </w:r>
      <w:r>
        <w:rPr>
          <w:b/>
          <w:bCs/>
        </w:rPr>
        <w:t>1.</w:t>
      </w:r>
      <w:r w:rsidRPr="005C1835">
        <w:rPr>
          <w:b/>
          <w:bCs/>
        </w:rPr>
        <w:t>ФИНАНСОВЫЕ ИНСТРУМЕНТЫ И УПРАВЛЕНИЕ РИСКАМИ</w:t>
      </w:r>
    </w:p>
    <w:p w:rsidR="00FA6957" w:rsidRPr="00D54AFD" w:rsidRDefault="00FA6957" w:rsidP="002150BB">
      <w:pPr>
        <w:shd w:val="clear" w:color="auto" w:fill="FFFFFF"/>
        <w:spacing w:before="67" w:line="274" w:lineRule="exact"/>
        <w:ind w:right="226"/>
        <w:rPr>
          <w:b/>
          <w:bCs/>
          <w:spacing w:val="-9"/>
        </w:rPr>
      </w:pPr>
      <w:r w:rsidRPr="00D54AFD">
        <w:rPr>
          <w:b/>
          <w:bCs/>
          <w:spacing w:val="-9"/>
        </w:rPr>
        <w:t>(продолжение)</w:t>
      </w:r>
    </w:p>
    <w:p w:rsidR="00FA6957" w:rsidRPr="005C1835" w:rsidRDefault="00FA6957" w:rsidP="001929B5">
      <w:pPr>
        <w:shd w:val="clear" w:color="auto" w:fill="FFFFFF"/>
        <w:spacing w:before="53" w:line="278" w:lineRule="exact"/>
        <w:ind w:right="226"/>
        <w:rPr>
          <w:spacing w:val="-9"/>
        </w:rPr>
      </w:pPr>
      <w:r w:rsidRPr="005C1835">
        <w:rPr>
          <w:spacing w:val="-9"/>
        </w:rPr>
        <w:t>Кредитоспособность каждого нового клиента анализируется по отдельности, прежде чем ему будут предложены стандартные для Университета условия и сроки осуществления платежей и поставок.</w:t>
      </w:r>
    </w:p>
    <w:p w:rsidR="00FA6957" w:rsidRPr="005C1835" w:rsidRDefault="00FA6957" w:rsidP="001929B5">
      <w:pPr>
        <w:shd w:val="clear" w:color="auto" w:fill="FFFFFF"/>
        <w:spacing w:line="274" w:lineRule="exact"/>
        <w:ind w:right="62"/>
        <w:rPr>
          <w:spacing w:val="-9"/>
        </w:rPr>
      </w:pPr>
      <w:r w:rsidRPr="005C1835">
        <w:rPr>
          <w:spacing w:val="-9"/>
        </w:rPr>
        <w:t>Университет анализирует дебиторскую задолженность покупателей по обменным операциям с целью создания  оценочного  резерва  под  обесценение  этой  дебиторской,  который  представляет  собой расчетную оценку величины уже понесенных кредитных убытков. Основными компонентами данного оценочного резерва являются компонент конкретных убытков, относящийся к активам, величина каждого из которых является по отдельности значительной. Расчетная оценка величины общего убытка определяется на основе статистических данных за прошлые периоды о платежах по аналогичным финансовым активам.</w:t>
      </w:r>
    </w:p>
    <w:p w:rsidR="00FA6957" w:rsidRDefault="00FA6957" w:rsidP="00F63BE4">
      <w:pPr>
        <w:shd w:val="clear" w:color="auto" w:fill="FFFFFF"/>
        <w:spacing w:before="77"/>
        <w:ind w:left="163"/>
        <w:outlineLvl w:val="0"/>
        <w:rPr>
          <w:b/>
          <w:bCs/>
          <w:spacing w:val="-9"/>
        </w:rPr>
      </w:pPr>
    </w:p>
    <w:p w:rsidR="00FA6957" w:rsidRPr="005C1835" w:rsidRDefault="00FA6957" w:rsidP="00F63BE4">
      <w:pPr>
        <w:shd w:val="clear" w:color="auto" w:fill="FFFFFF"/>
        <w:spacing w:before="77"/>
        <w:ind w:left="163"/>
        <w:outlineLvl w:val="0"/>
        <w:rPr>
          <w:b/>
          <w:bCs/>
          <w:spacing w:val="-9"/>
        </w:rPr>
      </w:pPr>
      <w:r w:rsidRPr="005C1835">
        <w:rPr>
          <w:b/>
          <w:bCs/>
          <w:spacing w:val="-9"/>
        </w:rPr>
        <w:t>Убытки от обесценения</w:t>
      </w:r>
    </w:p>
    <w:p w:rsidR="00FA6957" w:rsidRPr="005C1835" w:rsidRDefault="00FA6957" w:rsidP="001929B5">
      <w:pPr>
        <w:shd w:val="clear" w:color="auto" w:fill="FFFFFF"/>
        <w:spacing w:before="62" w:line="274" w:lineRule="exact"/>
        <w:ind w:right="58"/>
        <w:rPr>
          <w:spacing w:val="-9"/>
        </w:rPr>
      </w:pPr>
      <w:r w:rsidRPr="005C1835">
        <w:rPr>
          <w:spacing w:val="-9"/>
        </w:rPr>
        <w:t>По состоянию на отчетную дату распределение торговой и прочей дебиторской задолженности по срокам давности было следующим:</w:t>
      </w:r>
    </w:p>
    <w:tbl>
      <w:tblPr>
        <w:tblW w:w="9667" w:type="dxa"/>
        <w:tblInd w:w="2" w:type="dxa"/>
        <w:tblLook w:val="00A0" w:firstRow="1" w:lastRow="0" w:firstColumn="1" w:lastColumn="0" w:noHBand="0" w:noVBand="0"/>
      </w:tblPr>
      <w:tblGrid>
        <w:gridCol w:w="2376"/>
        <w:gridCol w:w="1802"/>
        <w:gridCol w:w="1843"/>
        <w:gridCol w:w="1802"/>
        <w:gridCol w:w="1844"/>
      </w:tblGrid>
      <w:tr w:rsidR="00FA6957" w:rsidRPr="00051C7E">
        <w:tc>
          <w:tcPr>
            <w:tcW w:w="2376" w:type="dxa"/>
          </w:tcPr>
          <w:p w:rsidR="00FA6957" w:rsidRPr="00051C7E" w:rsidRDefault="00FA6957" w:rsidP="00051C7E">
            <w:pPr>
              <w:spacing w:after="0"/>
              <w:rPr>
                <w:spacing w:val="-9"/>
              </w:rPr>
            </w:pPr>
            <w:r w:rsidRPr="00051C7E">
              <w:rPr>
                <w:spacing w:val="-9"/>
              </w:rPr>
              <w:t>Тыс</w:t>
            </w:r>
            <w:proofErr w:type="gramStart"/>
            <w:r w:rsidRPr="00051C7E">
              <w:rPr>
                <w:spacing w:val="-9"/>
              </w:rPr>
              <w:t>.р</w:t>
            </w:r>
            <w:proofErr w:type="gramEnd"/>
            <w:r w:rsidRPr="00051C7E">
              <w:rPr>
                <w:spacing w:val="-9"/>
              </w:rPr>
              <w:t>уб.</w:t>
            </w:r>
          </w:p>
        </w:tc>
        <w:tc>
          <w:tcPr>
            <w:tcW w:w="3645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pacing w:val="-9"/>
              </w:rPr>
            </w:pPr>
            <w:r w:rsidRPr="00051C7E">
              <w:rPr>
                <w:b/>
                <w:bCs/>
                <w:spacing w:val="-9"/>
              </w:rPr>
              <w:t>31 декабря 201</w:t>
            </w:r>
            <w:r w:rsidRPr="00051C7E">
              <w:rPr>
                <w:b/>
                <w:bCs/>
                <w:spacing w:val="-9"/>
                <w:lang w:val="en-US"/>
              </w:rPr>
              <w:t>6</w:t>
            </w:r>
          </w:p>
        </w:tc>
        <w:tc>
          <w:tcPr>
            <w:tcW w:w="3646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pacing w:val="-9"/>
              </w:rPr>
            </w:pPr>
            <w:r w:rsidRPr="00051C7E">
              <w:rPr>
                <w:spacing w:val="-9"/>
              </w:rPr>
              <w:t>31 декабря 201</w:t>
            </w:r>
            <w:r w:rsidRPr="00051C7E">
              <w:rPr>
                <w:spacing w:val="-9"/>
                <w:lang w:val="en-US"/>
              </w:rPr>
              <w:t>5</w:t>
            </w:r>
          </w:p>
        </w:tc>
      </w:tr>
      <w:tr w:rsidR="00FA6957" w:rsidRPr="00051C7E">
        <w:tc>
          <w:tcPr>
            <w:tcW w:w="2376" w:type="dxa"/>
          </w:tcPr>
          <w:p w:rsidR="00FA6957" w:rsidRPr="00051C7E" w:rsidRDefault="00FA6957" w:rsidP="00051C7E">
            <w:pPr>
              <w:spacing w:after="0"/>
              <w:rPr>
                <w:spacing w:val="-9"/>
              </w:rPr>
            </w:pPr>
            <w:r w:rsidRPr="00051C7E">
              <w:rPr>
                <w:spacing w:val="-9"/>
              </w:rPr>
              <w:t>Текущая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pacing w:val="-9"/>
              </w:rPr>
            </w:pPr>
            <w:r w:rsidRPr="00051C7E">
              <w:rPr>
                <w:b/>
                <w:bCs/>
                <w:spacing w:val="-9"/>
              </w:rPr>
              <w:t>4 6 10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pacing w:val="-9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pacing w:val="-9"/>
              </w:rPr>
            </w:pPr>
            <w:r w:rsidRPr="00051C7E">
              <w:rPr>
                <w:spacing w:val="-9"/>
              </w:rPr>
              <w:t>4 567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pacing w:val="-9"/>
              </w:rPr>
            </w:pPr>
          </w:p>
        </w:tc>
      </w:tr>
      <w:tr w:rsidR="00FA6957" w:rsidRPr="00051C7E">
        <w:tc>
          <w:tcPr>
            <w:tcW w:w="2376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pacing w:val="-9"/>
              </w:rPr>
            </w:pPr>
            <w:proofErr w:type="gramStart"/>
            <w:r w:rsidRPr="00051C7E">
              <w:rPr>
                <w:spacing w:val="-9"/>
              </w:rPr>
              <w:t>Просроченная</w:t>
            </w:r>
            <w:proofErr w:type="gramEnd"/>
            <w:r w:rsidRPr="00051C7E">
              <w:rPr>
                <w:spacing w:val="-9"/>
              </w:rPr>
              <w:t xml:space="preserve"> более 180 дней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pacing w:val="-9"/>
              </w:rPr>
            </w:pPr>
            <w:r w:rsidRPr="00051C7E">
              <w:rPr>
                <w:b/>
                <w:bCs/>
                <w:spacing w:val="-9"/>
              </w:rPr>
              <w:t>558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pacing w:val="-9"/>
              </w:rPr>
            </w:pPr>
            <w:r w:rsidRPr="00051C7E">
              <w:rPr>
                <w:b/>
                <w:bCs/>
                <w:spacing w:val="-9"/>
              </w:rPr>
              <w:t>(558)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pacing w:val="-9"/>
              </w:rPr>
            </w:pPr>
            <w:r w:rsidRPr="00051C7E">
              <w:rPr>
                <w:spacing w:val="-9"/>
              </w:rPr>
              <w:t>3 710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pacing w:val="-9"/>
              </w:rPr>
            </w:pPr>
            <w:r w:rsidRPr="00051C7E">
              <w:rPr>
                <w:spacing w:val="-9"/>
              </w:rPr>
              <w:t>(3 710)</w:t>
            </w:r>
          </w:p>
        </w:tc>
      </w:tr>
      <w:tr w:rsidR="00FA6957" w:rsidRPr="00051C7E">
        <w:tc>
          <w:tcPr>
            <w:tcW w:w="2376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rPr>
                <w:spacing w:val="-9"/>
                <w:highlight w:val="green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pacing w:val="-9"/>
              </w:rPr>
            </w:pPr>
            <w:r w:rsidRPr="00051C7E">
              <w:rPr>
                <w:b/>
                <w:bCs/>
                <w:spacing w:val="-9"/>
              </w:rPr>
              <w:t>5 168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b/>
                <w:bCs/>
                <w:spacing w:val="-9"/>
              </w:rPr>
            </w:pPr>
            <w:r w:rsidRPr="00051C7E">
              <w:rPr>
                <w:b/>
                <w:bCs/>
                <w:spacing w:val="-9"/>
              </w:rPr>
              <w:t>(558)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pacing w:val="-9"/>
              </w:rPr>
            </w:pPr>
            <w:r w:rsidRPr="00051C7E">
              <w:rPr>
                <w:spacing w:val="-9"/>
              </w:rPr>
              <w:t>8 277</w:t>
            </w:r>
          </w:p>
        </w:tc>
        <w:tc>
          <w:tcPr>
            <w:tcW w:w="1844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after="0"/>
              <w:jc w:val="center"/>
              <w:rPr>
                <w:spacing w:val="-9"/>
              </w:rPr>
            </w:pPr>
            <w:r w:rsidRPr="00051C7E">
              <w:rPr>
                <w:spacing w:val="-9"/>
              </w:rPr>
              <w:t>(3 710)</w:t>
            </w:r>
          </w:p>
        </w:tc>
      </w:tr>
    </w:tbl>
    <w:p w:rsidR="00FA6957" w:rsidRPr="005C1835" w:rsidRDefault="00FA6957" w:rsidP="00700EEA">
      <w:pPr>
        <w:shd w:val="clear" w:color="auto" w:fill="FFFFFF"/>
        <w:tabs>
          <w:tab w:val="left" w:pos="970"/>
        </w:tabs>
        <w:spacing w:before="446"/>
      </w:pPr>
      <w:r w:rsidRPr="005C1835">
        <w:rPr>
          <w:b/>
          <w:bCs/>
          <w:spacing w:val="-13"/>
        </w:rPr>
        <w:t>Риск ликвидности</w:t>
      </w:r>
    </w:p>
    <w:p w:rsidR="00FA6957" w:rsidRPr="005C1835" w:rsidRDefault="00FA6957" w:rsidP="001929B5">
      <w:pPr>
        <w:shd w:val="clear" w:color="auto" w:fill="FFFFFF"/>
        <w:spacing w:before="62" w:line="274" w:lineRule="exact"/>
        <w:ind w:right="53"/>
        <w:rPr>
          <w:spacing w:val="-9"/>
        </w:rPr>
      </w:pPr>
      <w:r w:rsidRPr="005C1835">
        <w:rPr>
          <w:spacing w:val="-9"/>
        </w:rPr>
        <w:t>Риск ликвидности – это риск того, что у Университета возникнут сложности по выполнению финансовых обязательств, расчёты по которым осуществляются путём передачи денежных средств или другого финансового актива. Подход Университета к управлению ликвидностью заключается в том, чтобы обеспечить, насколько это возможно, постоянное наличие у Университета ликвидных средств, достаточных для погашения своих обязатель</w:t>
      </w:r>
      <w:proofErr w:type="gramStart"/>
      <w:r w:rsidRPr="005C1835">
        <w:rPr>
          <w:spacing w:val="-9"/>
        </w:rPr>
        <w:t>ств в ср</w:t>
      </w:r>
      <w:proofErr w:type="gramEnd"/>
      <w:r w:rsidRPr="005C1835">
        <w:rPr>
          <w:spacing w:val="-9"/>
        </w:rPr>
        <w:t>ок, как в обычных, так и в напряженных условиях, не допуская возникновения неприемлемых убытков и не подвергая риску репутацию Университета.</w:t>
      </w:r>
    </w:p>
    <w:p w:rsidR="00FA6957" w:rsidRPr="005C1835" w:rsidRDefault="00FA6957" w:rsidP="002150BB">
      <w:pPr>
        <w:shd w:val="clear" w:color="auto" w:fill="FFFFFF"/>
        <w:spacing w:before="422" w:line="336" w:lineRule="exact"/>
        <w:outlineLvl w:val="0"/>
        <w:rPr>
          <w:b/>
          <w:bCs/>
        </w:rPr>
      </w:pPr>
      <w:r w:rsidRPr="005C1835">
        <w:rPr>
          <w:b/>
          <w:bCs/>
        </w:rPr>
        <w:lastRenderedPageBreak/>
        <w:t>2</w:t>
      </w:r>
      <w:r>
        <w:rPr>
          <w:b/>
          <w:bCs/>
        </w:rPr>
        <w:t>1.</w:t>
      </w:r>
      <w:r w:rsidRPr="005C1835">
        <w:rPr>
          <w:b/>
          <w:bCs/>
        </w:rPr>
        <w:t>ФИНАНСОВЫЕ ИНСТРУМЕНТЫ И УПРАВЛЕНИЕ РИСКАМИ</w:t>
      </w:r>
    </w:p>
    <w:p w:rsidR="00FA6957" w:rsidRPr="00D54AFD" w:rsidRDefault="00FA6957" w:rsidP="002150BB">
      <w:pPr>
        <w:shd w:val="clear" w:color="auto" w:fill="FFFFFF"/>
        <w:spacing w:before="67" w:line="274" w:lineRule="exact"/>
        <w:ind w:right="226"/>
        <w:rPr>
          <w:b/>
          <w:bCs/>
          <w:spacing w:val="-9"/>
        </w:rPr>
      </w:pPr>
      <w:r w:rsidRPr="00D54AFD">
        <w:rPr>
          <w:b/>
          <w:bCs/>
          <w:spacing w:val="-9"/>
        </w:rPr>
        <w:t>(продолжение)</w:t>
      </w:r>
    </w:p>
    <w:p w:rsidR="00FA6957" w:rsidRPr="005C1835" w:rsidRDefault="00FA6957" w:rsidP="00F63BE4">
      <w:pPr>
        <w:shd w:val="clear" w:color="auto" w:fill="FFFFFF"/>
        <w:tabs>
          <w:tab w:val="left" w:pos="970"/>
        </w:tabs>
        <w:spacing w:before="19"/>
        <w:outlineLvl w:val="0"/>
      </w:pPr>
      <w:r w:rsidRPr="005C1835">
        <w:rPr>
          <w:b/>
          <w:bCs/>
          <w:spacing w:val="-13"/>
        </w:rPr>
        <w:t>Рыночный риск</w:t>
      </w:r>
    </w:p>
    <w:p w:rsidR="00FA6957" w:rsidRPr="005C1835" w:rsidRDefault="00FA6957" w:rsidP="001929B5">
      <w:pPr>
        <w:shd w:val="clear" w:color="auto" w:fill="FFFFFF"/>
        <w:spacing w:before="62" w:line="274" w:lineRule="exact"/>
        <w:rPr>
          <w:spacing w:val="-9"/>
        </w:rPr>
      </w:pPr>
      <w:r w:rsidRPr="005C1835">
        <w:rPr>
          <w:spacing w:val="-9"/>
        </w:rPr>
        <w:t>Рыночный риск – это риск того, что изменения рыночных цен, например, обменных курсов иностранных валют, ставок процента и цен на акции, окажут негативное влияние на прибыль Университета или на стоимость имеющихся у него финансовых инструментов. Цель управления рыночным риском заключается в том, чтобы контролировать подверженность рыночному риску и удерживать ее в допустимых пределах, при этом добиваясь оптимизации доходности инвестиций.</w:t>
      </w:r>
    </w:p>
    <w:p w:rsidR="00FA6957" w:rsidRPr="005C1835" w:rsidRDefault="00FA6957" w:rsidP="001929B5">
      <w:pPr>
        <w:shd w:val="clear" w:color="auto" w:fill="FFFFFF"/>
        <w:spacing w:before="58" w:line="274" w:lineRule="exact"/>
        <w:rPr>
          <w:spacing w:val="-9"/>
        </w:rPr>
      </w:pPr>
      <w:proofErr w:type="gramStart"/>
      <w:r w:rsidRPr="005C1835">
        <w:rPr>
          <w:spacing w:val="-9"/>
        </w:rPr>
        <w:t>Университет не имеет вложений в долговые и долевые ценные бумаги, за исключений вложений в дочерние и зависимые общества, в связи с этим подверженность Университета рыночному риску в связи с колебаниями рынка ценных бумаг отсутствует.</w:t>
      </w:r>
      <w:proofErr w:type="gramEnd"/>
    </w:p>
    <w:p w:rsidR="00FA6957" w:rsidRPr="005C1835" w:rsidRDefault="00FA6957" w:rsidP="00F63BE4">
      <w:pPr>
        <w:shd w:val="clear" w:color="auto" w:fill="FFFFFF"/>
        <w:tabs>
          <w:tab w:val="left" w:pos="970"/>
        </w:tabs>
        <w:spacing w:before="77"/>
        <w:outlineLvl w:val="0"/>
        <w:rPr>
          <w:b/>
          <w:bCs/>
          <w:spacing w:val="-13"/>
        </w:rPr>
      </w:pPr>
      <w:r w:rsidRPr="005C1835">
        <w:rPr>
          <w:b/>
          <w:bCs/>
          <w:spacing w:val="-13"/>
        </w:rPr>
        <w:t>Валютный риск</w:t>
      </w:r>
    </w:p>
    <w:p w:rsidR="00FA6957" w:rsidRPr="005C1835" w:rsidRDefault="00FA6957" w:rsidP="001929B5">
      <w:pPr>
        <w:shd w:val="clear" w:color="auto" w:fill="FFFFFF"/>
        <w:spacing w:before="62" w:line="274" w:lineRule="exact"/>
        <w:rPr>
          <w:spacing w:val="-9"/>
        </w:rPr>
      </w:pPr>
      <w:r w:rsidRPr="005C1835">
        <w:rPr>
          <w:spacing w:val="-9"/>
        </w:rPr>
        <w:t>Университет осуществляет операции в валюте, отличной от функциональной валюты в минимальных размерах под конкретные случаи, и не имеет остатков на валютном счете. В связи с этим он не подвергается валютному риску.</w:t>
      </w:r>
    </w:p>
    <w:p w:rsidR="00FA6957" w:rsidRPr="005C1835" w:rsidRDefault="00FA6957" w:rsidP="00F63BE4">
      <w:pPr>
        <w:shd w:val="clear" w:color="auto" w:fill="FFFFFF"/>
        <w:tabs>
          <w:tab w:val="left" w:pos="970"/>
        </w:tabs>
        <w:spacing w:before="77"/>
        <w:outlineLvl w:val="0"/>
        <w:rPr>
          <w:b/>
          <w:bCs/>
          <w:spacing w:val="-13"/>
        </w:rPr>
      </w:pPr>
      <w:r w:rsidRPr="005C1835">
        <w:rPr>
          <w:b/>
          <w:bCs/>
          <w:spacing w:val="-13"/>
        </w:rPr>
        <w:t>Процентный риск</w:t>
      </w:r>
    </w:p>
    <w:p w:rsidR="00FA6957" w:rsidRPr="005C1835" w:rsidRDefault="00FA6957" w:rsidP="001929B5">
      <w:pPr>
        <w:shd w:val="clear" w:color="auto" w:fill="FFFFFF"/>
        <w:spacing w:before="62" w:line="274" w:lineRule="exact"/>
        <w:rPr>
          <w:spacing w:val="-9"/>
        </w:rPr>
      </w:pPr>
      <w:r w:rsidRPr="005C1835">
        <w:rPr>
          <w:spacing w:val="-9"/>
        </w:rPr>
        <w:t>Университет не осуществляет заимствования, поэтому финансовая отчетность не подвержена процентному риску</w:t>
      </w:r>
    </w:p>
    <w:p w:rsidR="00FA6957" w:rsidRDefault="00FA6957" w:rsidP="00F63BE4">
      <w:pPr>
        <w:shd w:val="clear" w:color="auto" w:fill="FFFFFF"/>
        <w:tabs>
          <w:tab w:val="left" w:pos="1675"/>
        </w:tabs>
        <w:spacing w:before="427"/>
        <w:outlineLvl w:val="0"/>
        <w:rPr>
          <w:b/>
          <w:bCs/>
          <w:spacing w:val="-12"/>
        </w:rPr>
      </w:pPr>
    </w:p>
    <w:p w:rsidR="00FA6957" w:rsidRPr="005C1835" w:rsidRDefault="00FA6957" w:rsidP="00F63BE4">
      <w:pPr>
        <w:shd w:val="clear" w:color="auto" w:fill="FFFFFF"/>
        <w:tabs>
          <w:tab w:val="left" w:pos="1675"/>
        </w:tabs>
        <w:spacing w:before="427"/>
        <w:outlineLvl w:val="0"/>
      </w:pPr>
      <w:r w:rsidRPr="005C1835">
        <w:rPr>
          <w:b/>
          <w:bCs/>
          <w:spacing w:val="-12"/>
        </w:rPr>
        <w:t xml:space="preserve"> 2</w:t>
      </w:r>
      <w:r>
        <w:rPr>
          <w:b/>
          <w:bCs/>
          <w:spacing w:val="-12"/>
        </w:rPr>
        <w:t>2</w:t>
      </w:r>
      <w:r w:rsidRPr="005C1835">
        <w:rPr>
          <w:b/>
          <w:bCs/>
          <w:spacing w:val="-12"/>
        </w:rPr>
        <w:t xml:space="preserve">  ОПЕРАЦИОННАЯ АРЕНДА</w:t>
      </w:r>
    </w:p>
    <w:p w:rsidR="00FA6957" w:rsidRPr="005C1835" w:rsidRDefault="00FA6957" w:rsidP="00C82C29">
      <w:pPr>
        <w:shd w:val="clear" w:color="auto" w:fill="FFFFFF"/>
        <w:spacing w:before="67" w:line="274" w:lineRule="exact"/>
        <w:ind w:left="142" w:right="5"/>
      </w:pPr>
      <w:r w:rsidRPr="00777111">
        <w:rPr>
          <w:spacing w:val="-12"/>
        </w:rPr>
        <w:t xml:space="preserve">Университет сдает в аренду некоторые площади. Договоры, как правило, заключается на один год с </w:t>
      </w:r>
      <w:r w:rsidRPr="00777111">
        <w:rPr>
          <w:spacing w:val="-15"/>
        </w:rPr>
        <w:t xml:space="preserve">правом его последующего продления. Договоры аренды не имеют признаков возможности досрочного </w:t>
      </w:r>
      <w:r w:rsidRPr="00777111">
        <w:t>расторжения и классифицируются как операционная аренда</w:t>
      </w:r>
      <w:proofErr w:type="gramStart"/>
      <w:r>
        <w:t xml:space="preserve"> </w:t>
      </w:r>
      <w:r>
        <w:rPr>
          <w:color w:val="FF0000"/>
        </w:rPr>
        <w:t>.</w:t>
      </w:r>
      <w:proofErr w:type="gramEnd"/>
    </w:p>
    <w:p w:rsidR="00FA6957" w:rsidRDefault="00FA6957" w:rsidP="00F63BE4">
      <w:pPr>
        <w:shd w:val="clear" w:color="auto" w:fill="FFFFFF"/>
        <w:spacing w:before="67" w:line="274" w:lineRule="exact"/>
        <w:ind w:left="142" w:right="5"/>
        <w:outlineLvl w:val="0"/>
        <w:rPr>
          <w:b/>
          <w:bCs/>
        </w:rPr>
      </w:pPr>
    </w:p>
    <w:p w:rsidR="00FA6957" w:rsidRPr="005C1835" w:rsidRDefault="00FA6957" w:rsidP="00F63BE4">
      <w:pPr>
        <w:shd w:val="clear" w:color="auto" w:fill="FFFFFF"/>
        <w:spacing w:before="67" w:line="274" w:lineRule="exact"/>
        <w:ind w:left="142" w:right="5"/>
        <w:outlineLvl w:val="0"/>
      </w:pPr>
      <w:r w:rsidRPr="005C1835">
        <w:rPr>
          <w:b/>
          <w:bCs/>
        </w:rPr>
        <w:t>2</w:t>
      </w:r>
      <w:r>
        <w:rPr>
          <w:b/>
          <w:bCs/>
        </w:rPr>
        <w:t>3</w:t>
      </w:r>
      <w:r w:rsidRPr="005C1835">
        <w:rPr>
          <w:b/>
          <w:bCs/>
        </w:rPr>
        <w:t xml:space="preserve"> </w:t>
      </w:r>
      <w:r w:rsidRPr="005C1835">
        <w:rPr>
          <w:b/>
          <w:bCs/>
          <w:spacing w:val="-12"/>
        </w:rPr>
        <w:t>УСЛОВНЫЕ АКТИВЫ И ОБЯЗАТЕЛЬСТВА</w:t>
      </w:r>
    </w:p>
    <w:p w:rsidR="00FA6957" w:rsidRDefault="00FA6957" w:rsidP="00F63BE4">
      <w:pPr>
        <w:shd w:val="clear" w:color="auto" w:fill="FFFFFF"/>
        <w:tabs>
          <w:tab w:val="left" w:pos="970"/>
        </w:tabs>
        <w:spacing w:before="82"/>
        <w:outlineLvl w:val="0"/>
        <w:rPr>
          <w:b/>
          <w:bCs/>
          <w:spacing w:val="-13"/>
        </w:rPr>
      </w:pPr>
      <w:r w:rsidRPr="009B1D27">
        <w:rPr>
          <w:b/>
          <w:bCs/>
          <w:spacing w:val="-13"/>
        </w:rPr>
        <w:t xml:space="preserve">Судебные иски </w:t>
      </w:r>
    </w:p>
    <w:p w:rsidR="00FA6957" w:rsidRDefault="00FA6957" w:rsidP="009B1D27">
      <w:pPr>
        <w:shd w:val="clear" w:color="auto" w:fill="FFFFFF"/>
        <w:tabs>
          <w:tab w:val="left" w:pos="8938"/>
        </w:tabs>
        <w:spacing w:before="62" w:line="274" w:lineRule="exact"/>
        <w:ind w:right="10"/>
      </w:pPr>
    </w:p>
    <w:p w:rsidR="00FA6957" w:rsidRPr="005C1835" w:rsidRDefault="00FA6957" w:rsidP="009B1D27">
      <w:pPr>
        <w:shd w:val="clear" w:color="auto" w:fill="FFFFFF"/>
        <w:tabs>
          <w:tab w:val="left" w:pos="8938"/>
        </w:tabs>
        <w:spacing w:before="62" w:line="274" w:lineRule="exact"/>
        <w:ind w:right="10"/>
      </w:pPr>
      <w:r w:rsidRPr="005C1835">
        <w:rPr>
          <w:spacing w:val="-8"/>
        </w:rPr>
        <w:t>На 31 декабря 201</w:t>
      </w:r>
      <w:r w:rsidRPr="00AF1FF1">
        <w:rPr>
          <w:spacing w:val="-8"/>
        </w:rPr>
        <w:t>6</w:t>
      </w:r>
      <w:r w:rsidRPr="005C1835">
        <w:rPr>
          <w:spacing w:val="-8"/>
        </w:rPr>
        <w:t xml:space="preserve"> года и на 31 декабря 201</w:t>
      </w:r>
      <w:r w:rsidRPr="00AF1FF1">
        <w:rPr>
          <w:spacing w:val="-8"/>
        </w:rPr>
        <w:t>5</w:t>
      </w:r>
      <w:r w:rsidRPr="005C1835">
        <w:rPr>
          <w:spacing w:val="-8"/>
        </w:rPr>
        <w:t xml:space="preserve"> года Университет не был вовлечен</w:t>
      </w:r>
      <w:r>
        <w:rPr>
          <w:spacing w:val="-8"/>
        </w:rPr>
        <w:t xml:space="preserve"> </w:t>
      </w:r>
      <w:r w:rsidRPr="005C1835">
        <w:rPr>
          <w:spacing w:val="-8"/>
        </w:rPr>
        <w:t>в судебные</w:t>
      </w:r>
      <w:r>
        <w:rPr>
          <w:spacing w:val="-8"/>
        </w:rPr>
        <w:t xml:space="preserve"> </w:t>
      </w:r>
      <w:r w:rsidRPr="005C1835">
        <w:rPr>
          <w:spacing w:val="-18"/>
        </w:rPr>
        <w:t xml:space="preserve">разбирательства,     которые    могли     бы    иметь     существенное    влияние     на    его </w:t>
      </w:r>
      <w:r w:rsidRPr="005C1835">
        <w:rPr>
          <w:spacing w:val="-15"/>
        </w:rPr>
        <w:t>хозяйственную</w:t>
      </w:r>
      <w:r>
        <w:rPr>
          <w:spacing w:val="-15"/>
        </w:rPr>
        <w:t xml:space="preserve"> </w:t>
      </w:r>
      <w:r w:rsidRPr="005C1835">
        <w:rPr>
          <w:spacing w:val="-12"/>
        </w:rPr>
        <w:t>деятельность.</w:t>
      </w:r>
    </w:p>
    <w:p w:rsidR="00FA6957" w:rsidRDefault="00FA6957" w:rsidP="002150BB">
      <w:pPr>
        <w:shd w:val="clear" w:color="auto" w:fill="FFFFFF"/>
        <w:spacing w:before="67" w:line="274" w:lineRule="exact"/>
        <w:ind w:left="142" w:right="5"/>
        <w:outlineLvl w:val="0"/>
        <w:rPr>
          <w:b/>
          <w:bCs/>
        </w:rPr>
      </w:pPr>
    </w:p>
    <w:p w:rsidR="00FA6957" w:rsidRPr="005C1835" w:rsidRDefault="00FA6957" w:rsidP="002150BB">
      <w:pPr>
        <w:shd w:val="clear" w:color="auto" w:fill="FFFFFF"/>
        <w:spacing w:before="67" w:line="274" w:lineRule="exact"/>
        <w:ind w:left="142" w:right="5"/>
        <w:outlineLvl w:val="0"/>
      </w:pPr>
      <w:r w:rsidRPr="005C1835">
        <w:rPr>
          <w:b/>
          <w:bCs/>
        </w:rPr>
        <w:t>2</w:t>
      </w:r>
      <w:r>
        <w:rPr>
          <w:b/>
          <w:bCs/>
        </w:rPr>
        <w:t>3</w:t>
      </w:r>
      <w:r w:rsidRPr="005C1835">
        <w:rPr>
          <w:b/>
          <w:bCs/>
        </w:rPr>
        <w:t xml:space="preserve"> </w:t>
      </w:r>
      <w:r w:rsidRPr="005C1835">
        <w:rPr>
          <w:b/>
          <w:bCs/>
          <w:spacing w:val="-12"/>
        </w:rPr>
        <w:t>УСЛОВНЫЕ АКТИВЫ И ОБЯЗАТЕЛЬСТВА</w:t>
      </w:r>
      <w:r>
        <w:rPr>
          <w:b/>
          <w:bCs/>
          <w:spacing w:val="-12"/>
        </w:rPr>
        <w:t xml:space="preserve"> (продолжение)</w:t>
      </w:r>
    </w:p>
    <w:p w:rsidR="00FA6957" w:rsidRDefault="00FA6957" w:rsidP="00F63BE4">
      <w:pPr>
        <w:shd w:val="clear" w:color="auto" w:fill="FFFFFF"/>
        <w:tabs>
          <w:tab w:val="left" w:pos="970"/>
        </w:tabs>
        <w:spacing w:before="77"/>
        <w:outlineLvl w:val="0"/>
        <w:rPr>
          <w:b/>
          <w:bCs/>
          <w:spacing w:val="-13"/>
        </w:rPr>
      </w:pPr>
    </w:p>
    <w:p w:rsidR="00FA6957" w:rsidRPr="005C1835" w:rsidRDefault="00FA6957" w:rsidP="00F63BE4">
      <w:pPr>
        <w:shd w:val="clear" w:color="auto" w:fill="FFFFFF"/>
        <w:tabs>
          <w:tab w:val="left" w:pos="970"/>
        </w:tabs>
        <w:spacing w:before="77"/>
        <w:outlineLvl w:val="0"/>
      </w:pPr>
      <w:r w:rsidRPr="005C1835">
        <w:rPr>
          <w:b/>
          <w:bCs/>
          <w:spacing w:val="-13"/>
        </w:rPr>
        <w:t>Налоговые риски</w:t>
      </w:r>
    </w:p>
    <w:p w:rsidR="00FA6957" w:rsidRPr="005C1835" w:rsidRDefault="00FA6957" w:rsidP="00DD6A6F">
      <w:pPr>
        <w:shd w:val="clear" w:color="auto" w:fill="FFFFFF"/>
        <w:spacing w:before="62" w:line="274" w:lineRule="exact"/>
      </w:pPr>
      <w:r w:rsidRPr="005C1835">
        <w:rPr>
          <w:spacing w:val="-10"/>
        </w:rPr>
        <w:t xml:space="preserve">Руководство Университета, исходя из своего понимания применимого российского налогового законодательства, официальных разъяснений и судебных решений, считает, что налоговые </w:t>
      </w:r>
      <w:r w:rsidRPr="005C1835">
        <w:rPr>
          <w:spacing w:val="-11"/>
        </w:rPr>
        <w:t xml:space="preserve">обязательства отражены достоверно. Тем не менее, трактовка этих положений соответствующими </w:t>
      </w:r>
      <w:r w:rsidRPr="005C1835">
        <w:rPr>
          <w:spacing w:val="-12"/>
        </w:rPr>
        <w:t xml:space="preserve">органами может быть иной, и, в случае если они смогут доказать правомерность своей позиции, это </w:t>
      </w:r>
      <w:r w:rsidRPr="005C1835">
        <w:t>может оказать влияние на финансовую отчетность.</w:t>
      </w:r>
    </w:p>
    <w:p w:rsidR="00FA6957" w:rsidRPr="005C1835" w:rsidRDefault="00FA6957" w:rsidP="00DD6A6F">
      <w:pPr>
        <w:shd w:val="clear" w:color="auto" w:fill="FFFFFF"/>
        <w:spacing w:before="62" w:line="274" w:lineRule="exact"/>
      </w:pPr>
    </w:p>
    <w:p w:rsidR="00FA6957" w:rsidRDefault="00FA6957" w:rsidP="00D01C33">
      <w:pPr>
        <w:shd w:val="clear" w:color="auto" w:fill="FFFFFF"/>
        <w:spacing w:before="62" w:line="274" w:lineRule="exact"/>
        <w:ind w:left="0"/>
        <w:outlineLvl w:val="0"/>
        <w:rPr>
          <w:b/>
          <w:bCs/>
        </w:rPr>
      </w:pPr>
    </w:p>
    <w:p w:rsidR="00FA6957" w:rsidRDefault="00FA6957" w:rsidP="00D01C33">
      <w:pPr>
        <w:shd w:val="clear" w:color="auto" w:fill="FFFFFF"/>
        <w:spacing w:before="62" w:line="274" w:lineRule="exact"/>
        <w:ind w:left="0"/>
        <w:outlineLvl w:val="0"/>
        <w:rPr>
          <w:b/>
          <w:bCs/>
          <w:spacing w:val="-11"/>
        </w:rPr>
      </w:pPr>
      <w:r w:rsidRPr="005C1835">
        <w:rPr>
          <w:b/>
          <w:bCs/>
        </w:rPr>
        <w:t>2</w:t>
      </w:r>
      <w:r>
        <w:rPr>
          <w:b/>
          <w:bCs/>
        </w:rPr>
        <w:t>4.</w:t>
      </w:r>
      <w:r w:rsidRPr="005C1835">
        <w:rPr>
          <w:b/>
          <w:bCs/>
        </w:rPr>
        <w:t xml:space="preserve"> </w:t>
      </w:r>
      <w:r w:rsidRPr="005C1835">
        <w:rPr>
          <w:b/>
          <w:bCs/>
          <w:spacing w:val="-11"/>
        </w:rPr>
        <w:t>ОПЕРАЦИИ СО СВЯЗАННЫМИ СТОРОНАМИ</w:t>
      </w:r>
    </w:p>
    <w:p w:rsidR="00FA6957" w:rsidRPr="005C1835" w:rsidRDefault="00FA6957" w:rsidP="00D01C33">
      <w:pPr>
        <w:shd w:val="clear" w:color="auto" w:fill="FFFFFF"/>
        <w:spacing w:before="62" w:line="274" w:lineRule="exact"/>
        <w:ind w:left="0"/>
        <w:outlineLvl w:val="0"/>
        <w:rPr>
          <w:b/>
          <w:bCs/>
        </w:rPr>
      </w:pPr>
    </w:p>
    <w:p w:rsidR="00FA6957" w:rsidRPr="005C1835" w:rsidRDefault="00FA6957" w:rsidP="00D01C33">
      <w:pPr>
        <w:shd w:val="clear" w:color="auto" w:fill="FFFFFF"/>
        <w:tabs>
          <w:tab w:val="left" w:pos="970"/>
        </w:tabs>
        <w:spacing w:before="0" w:after="0" w:line="336" w:lineRule="exact"/>
        <w:ind w:left="0"/>
        <w:outlineLvl w:val="0"/>
      </w:pPr>
      <w:r w:rsidRPr="005C1835">
        <w:rPr>
          <w:b/>
          <w:bCs/>
          <w:spacing w:val="-13"/>
        </w:rPr>
        <w:t>Операции, совершаемые с ключевым управленческим персоналом</w:t>
      </w:r>
    </w:p>
    <w:p w:rsidR="00FA6957" w:rsidRDefault="00FA6957" w:rsidP="00D01C33">
      <w:pPr>
        <w:shd w:val="clear" w:color="auto" w:fill="FFFFFF"/>
        <w:tabs>
          <w:tab w:val="left" w:pos="970"/>
        </w:tabs>
        <w:spacing w:before="0" w:after="0" w:line="336" w:lineRule="exact"/>
        <w:ind w:left="0"/>
        <w:outlineLvl w:val="0"/>
        <w:rPr>
          <w:b/>
          <w:bCs/>
          <w:i/>
          <w:iCs/>
          <w:spacing w:val="-13"/>
        </w:rPr>
      </w:pPr>
      <w:r>
        <w:rPr>
          <w:b/>
          <w:bCs/>
          <w:i/>
          <w:iCs/>
          <w:spacing w:val="-8"/>
        </w:rPr>
        <w:t xml:space="preserve">         </w:t>
      </w:r>
      <w:r w:rsidRPr="005C1835">
        <w:rPr>
          <w:b/>
          <w:bCs/>
          <w:i/>
          <w:iCs/>
          <w:spacing w:val="-13"/>
        </w:rPr>
        <w:t>Вознаграждение ключевому управленческому персоналу</w:t>
      </w:r>
    </w:p>
    <w:p w:rsidR="00FA6957" w:rsidRPr="005C1835" w:rsidRDefault="00FA6957" w:rsidP="00D01C33">
      <w:pPr>
        <w:shd w:val="clear" w:color="auto" w:fill="FFFFFF"/>
        <w:tabs>
          <w:tab w:val="left" w:pos="970"/>
        </w:tabs>
        <w:spacing w:before="0" w:after="0" w:line="336" w:lineRule="exact"/>
        <w:ind w:left="0"/>
        <w:outlineLvl w:val="0"/>
      </w:pPr>
    </w:p>
    <w:p w:rsidR="00FA6957" w:rsidRPr="005C1835" w:rsidRDefault="00FA6957" w:rsidP="00D01C33">
      <w:pPr>
        <w:shd w:val="clear" w:color="auto" w:fill="FFFFFF"/>
        <w:spacing w:before="0" w:after="100" w:afterAutospacing="1" w:line="336" w:lineRule="exact"/>
        <w:ind w:left="-227" w:right="-227"/>
      </w:pPr>
      <w:r>
        <w:rPr>
          <w:spacing w:val="-12"/>
        </w:rPr>
        <w:tab/>
      </w:r>
      <w:r w:rsidRPr="005C1835">
        <w:rPr>
          <w:spacing w:val="-12"/>
        </w:rPr>
        <w:t>К ключевому управленческому персоналу Университет относит Ректорат.</w:t>
      </w:r>
    </w:p>
    <w:p w:rsidR="00FA6957" w:rsidRPr="005C1835" w:rsidRDefault="00FA6957" w:rsidP="00D01C33">
      <w:pPr>
        <w:shd w:val="clear" w:color="auto" w:fill="FFFFFF"/>
        <w:spacing w:before="0" w:after="100" w:afterAutospacing="1" w:line="336" w:lineRule="exact"/>
        <w:ind w:left="-227" w:right="-227"/>
      </w:pPr>
      <w:r w:rsidRPr="005C1835">
        <w:rPr>
          <w:spacing w:val="-12"/>
        </w:rPr>
        <w:t>Состав Ректората: Ректор, Президент</w:t>
      </w:r>
      <w:proofErr w:type="gramStart"/>
      <w:r w:rsidRPr="005C1835">
        <w:rPr>
          <w:spacing w:val="-12"/>
        </w:rPr>
        <w:t>.</w:t>
      </w:r>
      <w:proofErr w:type="gramEnd"/>
      <w:r w:rsidRPr="005C1835">
        <w:rPr>
          <w:spacing w:val="-12"/>
        </w:rPr>
        <w:t xml:space="preserve"> </w:t>
      </w:r>
      <w:proofErr w:type="gramStart"/>
      <w:r w:rsidRPr="005C1835">
        <w:rPr>
          <w:spacing w:val="-12"/>
        </w:rPr>
        <w:t>с</w:t>
      </w:r>
      <w:proofErr w:type="gramEnd"/>
      <w:r w:rsidRPr="005C1835">
        <w:rPr>
          <w:spacing w:val="-12"/>
        </w:rPr>
        <w:t>емь проректоров и</w:t>
      </w:r>
      <w:r>
        <w:rPr>
          <w:spacing w:val="-12"/>
        </w:rPr>
        <w:t xml:space="preserve"> </w:t>
      </w:r>
      <w:r w:rsidRPr="00AF1FF1">
        <w:rPr>
          <w:spacing w:val="-12"/>
        </w:rPr>
        <w:t xml:space="preserve">2 </w:t>
      </w:r>
      <w:r>
        <w:rPr>
          <w:spacing w:val="-12"/>
        </w:rPr>
        <w:t>чел</w:t>
      </w:r>
      <w:r w:rsidRPr="005C1835">
        <w:rPr>
          <w:spacing w:val="-12"/>
        </w:rPr>
        <w:t xml:space="preserve"> ученый секретарь,</w:t>
      </w:r>
      <w:r>
        <w:rPr>
          <w:spacing w:val="-12"/>
        </w:rPr>
        <w:t xml:space="preserve"> </w:t>
      </w:r>
      <w:r w:rsidRPr="005C1835">
        <w:rPr>
          <w:spacing w:val="-12"/>
        </w:rPr>
        <w:t>Советник при ректорате.</w:t>
      </w:r>
    </w:p>
    <w:p w:rsidR="00FA6957" w:rsidRPr="005C1835" w:rsidRDefault="00FA6957" w:rsidP="00D01C33">
      <w:pPr>
        <w:shd w:val="clear" w:color="auto" w:fill="FFFFFF"/>
        <w:spacing w:before="0" w:after="100" w:afterAutospacing="1" w:line="336" w:lineRule="exact"/>
        <w:ind w:left="-227" w:right="-227"/>
      </w:pPr>
      <w:r w:rsidRPr="005C1835">
        <w:rPr>
          <w:spacing w:val="-12"/>
        </w:rPr>
        <w:t>Все члены Ректората одновременно являются членами Ученого Совета.</w:t>
      </w:r>
    </w:p>
    <w:p w:rsidR="00FA6957" w:rsidRPr="005C1835" w:rsidRDefault="00FA6957" w:rsidP="00D01C33">
      <w:pPr>
        <w:shd w:val="clear" w:color="auto" w:fill="FFFFFF"/>
        <w:spacing w:before="0" w:after="100" w:afterAutospacing="1" w:line="274" w:lineRule="exact"/>
        <w:ind w:left="-227" w:right="-227"/>
      </w:pPr>
      <w:r w:rsidRPr="005C1835">
        <w:rPr>
          <w:spacing w:val="-13"/>
        </w:rPr>
        <w:t xml:space="preserve">Ректор осуществляет управление Университетом на принципах единоначалия. Кандидатура Ректора </w:t>
      </w:r>
      <w:r w:rsidRPr="005C1835">
        <w:t>согласовывается с учредителем.</w:t>
      </w:r>
    </w:p>
    <w:p w:rsidR="00FA6957" w:rsidRPr="005C1835" w:rsidRDefault="00FA6957" w:rsidP="00D01C33">
      <w:pPr>
        <w:shd w:val="clear" w:color="auto" w:fill="FFFFFF"/>
        <w:spacing w:before="0" w:after="100" w:afterAutospacing="1" w:line="274" w:lineRule="exact"/>
        <w:ind w:left="-227" w:right="-227"/>
      </w:pPr>
      <w:r w:rsidRPr="005C1835">
        <w:rPr>
          <w:spacing w:val="-11"/>
        </w:rPr>
        <w:t xml:space="preserve">Президент избирается на Ученом Совете. Трудовой договор с Президентом заключает учредитель. </w:t>
      </w:r>
      <w:r w:rsidRPr="005C1835">
        <w:rPr>
          <w:spacing w:val="-10"/>
        </w:rPr>
        <w:t xml:space="preserve">Президент участвует в деятельности попечительского совета и других органов самоуправления </w:t>
      </w:r>
      <w:r w:rsidRPr="005C1835">
        <w:rPr>
          <w:spacing w:val="-12"/>
        </w:rPr>
        <w:t xml:space="preserve">Университета, участвует в разработке концепции развития Университета, представляет Университет в отношениях с государственными органами, органами местного самоуправления и общественными </w:t>
      </w:r>
      <w:r w:rsidRPr="005C1835">
        <w:t>организациями.</w:t>
      </w:r>
    </w:p>
    <w:p w:rsidR="00FA6957" w:rsidRPr="005C1835" w:rsidRDefault="00FA6957" w:rsidP="00D01C33">
      <w:pPr>
        <w:shd w:val="clear" w:color="auto" w:fill="FFFFFF"/>
        <w:spacing w:before="0" w:after="100" w:afterAutospacing="1" w:line="278" w:lineRule="exact"/>
        <w:ind w:left="-227" w:right="-227"/>
      </w:pPr>
      <w:r w:rsidRPr="005C1835">
        <w:rPr>
          <w:spacing w:val="-9"/>
        </w:rPr>
        <w:t xml:space="preserve">Проректоры осуществляют функции практического решения задач подготовки специалистов и </w:t>
      </w:r>
      <w:r w:rsidRPr="005C1835">
        <w:t xml:space="preserve">развития Университета </w:t>
      </w:r>
      <w:proofErr w:type="gramStart"/>
      <w:r w:rsidRPr="005C1835">
        <w:t>по</w:t>
      </w:r>
      <w:proofErr w:type="gramEnd"/>
      <w:r w:rsidRPr="005C1835">
        <w:t xml:space="preserve"> конкретным направлением.</w:t>
      </w:r>
    </w:p>
    <w:p w:rsidR="00FA6957" w:rsidRDefault="00FA6957" w:rsidP="00D01C33">
      <w:pPr>
        <w:shd w:val="clear" w:color="auto" w:fill="FFFFFF"/>
        <w:spacing w:before="0" w:after="100" w:afterAutospacing="1" w:line="274" w:lineRule="exact"/>
        <w:ind w:left="-227" w:right="-227"/>
      </w:pPr>
      <w:r w:rsidRPr="005C1835">
        <w:rPr>
          <w:spacing w:val="-10"/>
        </w:rPr>
        <w:t xml:space="preserve">Вознаграждение, полученное ключевым управленческим персоналом в отчетном году, составили </w:t>
      </w:r>
      <w:r w:rsidRPr="005C1835">
        <w:t>следующие суммы, отраженные в составе заработной платы:</w:t>
      </w:r>
    </w:p>
    <w:p w:rsidR="00FA6957" w:rsidRPr="005C1835" w:rsidRDefault="00FA6957" w:rsidP="002150BB">
      <w:pPr>
        <w:shd w:val="clear" w:color="auto" w:fill="FFFFFF"/>
        <w:spacing w:before="62" w:line="274" w:lineRule="exact"/>
        <w:ind w:left="0"/>
        <w:outlineLvl w:val="0"/>
        <w:rPr>
          <w:b/>
          <w:bCs/>
        </w:rPr>
      </w:pPr>
      <w:r w:rsidRPr="005C1835">
        <w:rPr>
          <w:b/>
          <w:bCs/>
        </w:rPr>
        <w:lastRenderedPageBreak/>
        <w:t>2</w:t>
      </w:r>
      <w:r>
        <w:rPr>
          <w:b/>
          <w:bCs/>
        </w:rPr>
        <w:t>4.</w:t>
      </w:r>
      <w:r w:rsidRPr="005C1835">
        <w:rPr>
          <w:b/>
          <w:bCs/>
        </w:rPr>
        <w:t xml:space="preserve"> </w:t>
      </w:r>
      <w:r w:rsidRPr="005C1835">
        <w:rPr>
          <w:b/>
          <w:bCs/>
          <w:spacing w:val="-11"/>
        </w:rPr>
        <w:t>ОПЕРАЦИИ СО СВЯЗАННЫМИ СТОРОНАМИ</w:t>
      </w:r>
      <w:r>
        <w:rPr>
          <w:b/>
          <w:bCs/>
          <w:spacing w:val="-11"/>
        </w:rPr>
        <w:t xml:space="preserve"> (продолжение)</w:t>
      </w:r>
    </w:p>
    <w:p w:rsidR="00FA6957" w:rsidRPr="005C1835" w:rsidRDefault="00FA6957" w:rsidP="00D01C33">
      <w:pPr>
        <w:shd w:val="clear" w:color="auto" w:fill="FFFFFF"/>
        <w:spacing w:before="0" w:after="100" w:afterAutospacing="1" w:line="274" w:lineRule="exact"/>
        <w:ind w:left="-227" w:right="-227"/>
      </w:pPr>
    </w:p>
    <w:tbl>
      <w:tblPr>
        <w:tblW w:w="11284" w:type="dxa"/>
        <w:tblInd w:w="-1103" w:type="dxa"/>
        <w:tblLayout w:type="fixed"/>
        <w:tblLook w:val="00A0" w:firstRow="1" w:lastRow="0" w:firstColumn="1" w:lastColumn="0" w:noHBand="0" w:noVBand="0"/>
      </w:tblPr>
      <w:tblGrid>
        <w:gridCol w:w="1276"/>
        <w:gridCol w:w="1451"/>
        <w:gridCol w:w="1276"/>
        <w:gridCol w:w="392"/>
        <w:gridCol w:w="1209"/>
        <w:gridCol w:w="1526"/>
        <w:gridCol w:w="33"/>
        <w:gridCol w:w="1559"/>
        <w:gridCol w:w="1385"/>
        <w:gridCol w:w="226"/>
        <w:gridCol w:w="951"/>
      </w:tblGrid>
      <w:tr w:rsidR="00FA6957" w:rsidRPr="00051C7E" w:rsidTr="00D671F8">
        <w:trPr>
          <w:gridAfter w:val="2"/>
          <w:wAfter w:w="1177" w:type="dxa"/>
        </w:trPr>
        <w:tc>
          <w:tcPr>
            <w:tcW w:w="1276" w:type="dxa"/>
          </w:tcPr>
          <w:p w:rsidR="00FA6957" w:rsidRPr="00051C7E" w:rsidRDefault="00FA6957" w:rsidP="00D671F8">
            <w:pPr>
              <w:spacing w:before="0" w:after="0"/>
              <w:ind w:left="240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A6957" w:rsidRPr="00051C7E" w:rsidRDefault="00FA6957" w:rsidP="00051C7E">
            <w:pPr>
              <w:tabs>
                <w:tab w:val="left" w:pos="1200"/>
              </w:tabs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  <w:p w:rsidR="00FA6957" w:rsidRPr="00051C7E" w:rsidRDefault="00FA6957" w:rsidP="00051C7E">
            <w:pPr>
              <w:tabs>
                <w:tab w:val="left" w:pos="1200"/>
              </w:tabs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 xml:space="preserve">  2016 год</w:t>
            </w:r>
            <w:r w:rsidRPr="00051C7E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601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385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</w:p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2015 год</w:t>
            </w:r>
          </w:p>
        </w:tc>
      </w:tr>
      <w:tr w:rsidR="00FA6957" w:rsidRPr="00051C7E" w:rsidTr="00D671F8">
        <w:trPr>
          <w:trHeight w:val="521"/>
        </w:trPr>
        <w:tc>
          <w:tcPr>
            <w:tcW w:w="2727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Тыс. руб</w:t>
            </w:r>
            <w:r w:rsidRPr="00051C7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Премии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92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Премии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FA6957" w:rsidRPr="00051C7E" w:rsidTr="00D671F8">
        <w:trPr>
          <w:trHeight w:val="515"/>
        </w:trPr>
        <w:tc>
          <w:tcPr>
            <w:tcW w:w="2727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Ректор</w:t>
            </w:r>
          </w:p>
        </w:tc>
        <w:tc>
          <w:tcPr>
            <w:tcW w:w="1668" w:type="dxa"/>
            <w:gridSpan w:val="2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 w:hanging="41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4 169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578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tbl>
            <w:tblPr>
              <w:tblW w:w="1393" w:type="dxa"/>
              <w:tblLayout w:type="fixed"/>
              <w:tblLook w:val="00A0" w:firstRow="1" w:lastRow="0" w:firstColumn="1" w:lastColumn="0" w:noHBand="0" w:noVBand="0"/>
            </w:tblPr>
            <w:tblGrid>
              <w:gridCol w:w="1393"/>
            </w:tblGrid>
            <w:tr w:rsidR="00FA6957" w:rsidRPr="00051C7E">
              <w:trPr>
                <w:trHeight w:val="330"/>
              </w:trPr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A6957" w:rsidRPr="00777111" w:rsidRDefault="00FA6957" w:rsidP="00D01C33">
                  <w:pPr>
                    <w:spacing w:before="0" w:after="0"/>
                    <w:ind w:left="0"/>
                    <w:rPr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77111">
                    <w:rPr>
                      <w:b/>
                      <w:bCs/>
                      <w:sz w:val="24"/>
                      <w:szCs w:val="24"/>
                      <w:lang w:eastAsia="ru-RU"/>
                    </w:rPr>
                    <w:t>4 747</w:t>
                  </w:r>
                </w:p>
              </w:tc>
            </w:tr>
          </w:tbl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 w:hanging="41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10 071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339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tbl>
            <w:tblPr>
              <w:tblW w:w="1393" w:type="dxa"/>
              <w:tblLayout w:type="fixed"/>
              <w:tblLook w:val="00A0" w:firstRow="1" w:lastRow="0" w:firstColumn="1" w:lastColumn="0" w:noHBand="0" w:noVBand="0"/>
            </w:tblPr>
            <w:tblGrid>
              <w:gridCol w:w="1393"/>
            </w:tblGrid>
            <w:tr w:rsidR="00FA6957" w:rsidRPr="00051C7E">
              <w:trPr>
                <w:trHeight w:val="330"/>
              </w:trPr>
              <w:tc>
                <w:tcPr>
                  <w:tcW w:w="13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A6957" w:rsidRPr="00777111" w:rsidRDefault="00FA6957" w:rsidP="00AE781A">
                  <w:pPr>
                    <w:spacing w:before="0" w:after="0"/>
                    <w:ind w:left="0"/>
                    <w:rPr>
                      <w:sz w:val="24"/>
                      <w:szCs w:val="24"/>
                      <w:lang w:eastAsia="ru-RU"/>
                    </w:rPr>
                  </w:pPr>
                  <w:r w:rsidRPr="00777111">
                    <w:rPr>
                      <w:sz w:val="24"/>
                      <w:szCs w:val="24"/>
                      <w:lang w:eastAsia="ru-RU"/>
                    </w:rPr>
                    <w:t>10 410</w:t>
                  </w:r>
                </w:p>
              </w:tc>
            </w:tr>
          </w:tbl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</w:p>
        </w:tc>
      </w:tr>
      <w:tr w:rsidR="00FA6957" w:rsidRPr="00051C7E" w:rsidTr="00D671F8">
        <w:tc>
          <w:tcPr>
            <w:tcW w:w="2727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Президент</w:t>
            </w:r>
          </w:p>
        </w:tc>
        <w:tc>
          <w:tcPr>
            <w:tcW w:w="1668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3 391</w:t>
            </w:r>
          </w:p>
        </w:tc>
        <w:tc>
          <w:tcPr>
            <w:tcW w:w="1209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3 391</w:t>
            </w:r>
          </w:p>
        </w:tc>
        <w:tc>
          <w:tcPr>
            <w:tcW w:w="159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2 176</w:t>
            </w:r>
          </w:p>
        </w:tc>
        <w:tc>
          <w:tcPr>
            <w:tcW w:w="1611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350</w:t>
            </w:r>
          </w:p>
        </w:tc>
        <w:tc>
          <w:tcPr>
            <w:tcW w:w="951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  <w:lang w:eastAsia="ru-RU"/>
              </w:rPr>
              <w:t>2 526</w:t>
            </w:r>
          </w:p>
        </w:tc>
      </w:tr>
      <w:tr w:rsidR="00FA6957" w:rsidRPr="00051C7E" w:rsidTr="00D671F8">
        <w:tc>
          <w:tcPr>
            <w:tcW w:w="2727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Проректор</w:t>
            </w:r>
          </w:p>
        </w:tc>
        <w:tc>
          <w:tcPr>
            <w:tcW w:w="1668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13 109</w:t>
            </w:r>
          </w:p>
        </w:tc>
        <w:tc>
          <w:tcPr>
            <w:tcW w:w="1209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526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13 191</w:t>
            </w:r>
          </w:p>
        </w:tc>
        <w:tc>
          <w:tcPr>
            <w:tcW w:w="159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13 365</w:t>
            </w:r>
          </w:p>
        </w:tc>
        <w:tc>
          <w:tcPr>
            <w:tcW w:w="1611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1 452</w:t>
            </w:r>
          </w:p>
        </w:tc>
        <w:tc>
          <w:tcPr>
            <w:tcW w:w="951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  <w:lang w:eastAsia="ru-RU"/>
              </w:rPr>
              <w:t>14 817</w:t>
            </w:r>
          </w:p>
        </w:tc>
      </w:tr>
      <w:tr w:rsidR="00FA6957" w:rsidRPr="00051C7E" w:rsidTr="00D671F8">
        <w:tc>
          <w:tcPr>
            <w:tcW w:w="2727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Ученый секретарь</w:t>
            </w:r>
          </w:p>
        </w:tc>
        <w:tc>
          <w:tcPr>
            <w:tcW w:w="1668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1 301</w:t>
            </w:r>
          </w:p>
        </w:tc>
        <w:tc>
          <w:tcPr>
            <w:tcW w:w="1209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1 301</w:t>
            </w:r>
          </w:p>
        </w:tc>
        <w:tc>
          <w:tcPr>
            <w:tcW w:w="159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1 091</w:t>
            </w:r>
          </w:p>
        </w:tc>
        <w:tc>
          <w:tcPr>
            <w:tcW w:w="1611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153</w:t>
            </w:r>
          </w:p>
        </w:tc>
        <w:tc>
          <w:tcPr>
            <w:tcW w:w="951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  <w:lang w:eastAsia="ru-RU"/>
              </w:rPr>
              <w:t>1 244</w:t>
            </w:r>
          </w:p>
        </w:tc>
      </w:tr>
      <w:tr w:rsidR="00FA6957" w:rsidRPr="00051C7E" w:rsidTr="00D671F8">
        <w:tc>
          <w:tcPr>
            <w:tcW w:w="2727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Главный бухгалтер</w:t>
            </w:r>
          </w:p>
        </w:tc>
        <w:tc>
          <w:tcPr>
            <w:tcW w:w="1668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2 074</w:t>
            </w:r>
          </w:p>
        </w:tc>
        <w:tc>
          <w:tcPr>
            <w:tcW w:w="1209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526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2 144</w:t>
            </w:r>
          </w:p>
        </w:tc>
        <w:tc>
          <w:tcPr>
            <w:tcW w:w="159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2 131</w:t>
            </w:r>
          </w:p>
        </w:tc>
        <w:tc>
          <w:tcPr>
            <w:tcW w:w="1611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280</w:t>
            </w:r>
          </w:p>
        </w:tc>
        <w:tc>
          <w:tcPr>
            <w:tcW w:w="951" w:type="dxa"/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  <w:lang w:eastAsia="ru-RU"/>
              </w:rPr>
              <w:t>2 411</w:t>
            </w:r>
          </w:p>
        </w:tc>
      </w:tr>
      <w:tr w:rsidR="00FA6957" w:rsidRPr="00051C7E" w:rsidTr="00D671F8">
        <w:tc>
          <w:tcPr>
            <w:tcW w:w="2727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i/>
                <w:iCs/>
                <w:sz w:val="24"/>
                <w:szCs w:val="24"/>
              </w:rPr>
            </w:pPr>
            <w:r w:rsidRPr="00051C7E">
              <w:rPr>
                <w:i/>
                <w:iCs/>
                <w:sz w:val="24"/>
                <w:szCs w:val="24"/>
              </w:rPr>
              <w:t>Советник при ректорате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2 128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2 128</w:t>
            </w:r>
          </w:p>
        </w:tc>
        <w:tc>
          <w:tcPr>
            <w:tcW w:w="1592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2 475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15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  <w:lang w:eastAsia="ru-RU"/>
              </w:rPr>
              <w:t>2 490</w:t>
            </w:r>
          </w:p>
        </w:tc>
      </w:tr>
      <w:tr w:rsidR="00FA6957" w:rsidRPr="00051C7E" w:rsidTr="00D671F8">
        <w:tc>
          <w:tcPr>
            <w:tcW w:w="2727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26 172</w:t>
            </w:r>
          </w:p>
        </w:tc>
        <w:tc>
          <w:tcPr>
            <w:tcW w:w="1209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</w:rPr>
            </w:pPr>
            <w:r w:rsidRPr="00051C7E">
              <w:rPr>
                <w:b/>
                <w:bCs/>
                <w:sz w:val="24"/>
                <w:szCs w:val="24"/>
              </w:rPr>
              <w:t>730</w:t>
            </w:r>
          </w:p>
        </w:tc>
        <w:tc>
          <w:tcPr>
            <w:tcW w:w="1526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b/>
                <w:bCs/>
                <w:sz w:val="24"/>
                <w:szCs w:val="24"/>
                <w:lang w:eastAsia="ru-RU"/>
              </w:rPr>
            </w:pPr>
            <w:r w:rsidRPr="00051C7E">
              <w:rPr>
                <w:b/>
                <w:bCs/>
                <w:sz w:val="24"/>
                <w:szCs w:val="24"/>
                <w:lang w:eastAsia="ru-RU"/>
              </w:rPr>
              <w:t>26 902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31 309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</w:rPr>
            </w:pPr>
            <w:r w:rsidRPr="00051C7E">
              <w:rPr>
                <w:sz w:val="24"/>
                <w:szCs w:val="24"/>
              </w:rPr>
              <w:t>2 589</w:t>
            </w:r>
          </w:p>
        </w:tc>
        <w:tc>
          <w:tcPr>
            <w:tcW w:w="951" w:type="dxa"/>
            <w:tcBorders>
              <w:top w:val="single" w:sz="4" w:space="0" w:color="auto"/>
              <w:bottom w:val="double" w:sz="4" w:space="0" w:color="auto"/>
            </w:tcBorders>
          </w:tcPr>
          <w:p w:rsidR="00FA6957" w:rsidRPr="00051C7E" w:rsidRDefault="00FA6957" w:rsidP="00051C7E">
            <w:pPr>
              <w:spacing w:before="0" w:after="0"/>
              <w:ind w:left="0"/>
              <w:rPr>
                <w:sz w:val="24"/>
                <w:szCs w:val="24"/>
                <w:lang w:eastAsia="ru-RU"/>
              </w:rPr>
            </w:pPr>
            <w:r w:rsidRPr="00051C7E">
              <w:rPr>
                <w:sz w:val="24"/>
                <w:szCs w:val="24"/>
                <w:lang w:eastAsia="ru-RU"/>
              </w:rPr>
              <w:t>33 898</w:t>
            </w:r>
          </w:p>
        </w:tc>
      </w:tr>
    </w:tbl>
    <w:p w:rsidR="00FA6957" w:rsidRDefault="00FA6957" w:rsidP="00D01C33">
      <w:pPr>
        <w:shd w:val="clear" w:color="auto" w:fill="FFFFFF"/>
        <w:tabs>
          <w:tab w:val="left" w:pos="970"/>
        </w:tabs>
        <w:spacing w:before="0" w:after="100" w:afterAutospacing="1"/>
        <w:ind w:left="-227" w:right="-57"/>
        <w:rPr>
          <w:b/>
          <w:bCs/>
          <w:spacing w:val="-10"/>
        </w:rPr>
      </w:pPr>
    </w:p>
    <w:p w:rsidR="00FA6957" w:rsidRPr="005C1835" w:rsidRDefault="00FA6957" w:rsidP="00D01C33">
      <w:pPr>
        <w:shd w:val="clear" w:color="auto" w:fill="FFFFFF"/>
        <w:tabs>
          <w:tab w:val="left" w:pos="970"/>
        </w:tabs>
        <w:spacing w:before="0" w:after="100" w:afterAutospacing="1"/>
        <w:ind w:left="-227" w:right="-57"/>
      </w:pPr>
      <w:r w:rsidRPr="005C1835">
        <w:rPr>
          <w:b/>
          <w:bCs/>
          <w:spacing w:val="-13"/>
        </w:rPr>
        <w:t>Операции с участием прочих связанных сторон</w:t>
      </w:r>
    </w:p>
    <w:p w:rsidR="00FA6957" w:rsidRPr="005C1835" w:rsidRDefault="00FA6957" w:rsidP="00D01C33">
      <w:pPr>
        <w:shd w:val="clear" w:color="auto" w:fill="FFFFFF"/>
        <w:spacing w:before="0" w:after="100" w:afterAutospacing="1" w:line="274" w:lineRule="exact"/>
        <w:ind w:left="-227" w:right="-57"/>
      </w:pPr>
      <w:r w:rsidRPr="005C1835">
        <w:rPr>
          <w:spacing w:val="-10"/>
        </w:rPr>
        <w:t>Министерство образования и науки Российской Федерации осуществляет функции учредителя и кон</w:t>
      </w:r>
      <w:r>
        <w:rPr>
          <w:spacing w:val="-10"/>
        </w:rPr>
        <w:t>т</w:t>
      </w:r>
      <w:r w:rsidRPr="005C1835">
        <w:rPr>
          <w:spacing w:val="-10"/>
        </w:rPr>
        <w:t>ролирующего собс</w:t>
      </w:r>
      <w:r>
        <w:rPr>
          <w:spacing w:val="-10"/>
        </w:rPr>
        <w:t>т</w:t>
      </w:r>
      <w:r w:rsidRPr="005C1835">
        <w:rPr>
          <w:spacing w:val="-10"/>
        </w:rPr>
        <w:t xml:space="preserve">венника. Финансирование Университета осуществляется на основании </w:t>
      </w:r>
      <w:r w:rsidRPr="005C1835">
        <w:rPr>
          <w:spacing w:val="-6"/>
        </w:rPr>
        <w:t xml:space="preserve">Соглашения о порядке и условиях предоставления субсидии на финансовое обеспечение </w:t>
      </w:r>
      <w:r w:rsidRPr="005C1835">
        <w:rPr>
          <w:spacing w:val="-12"/>
        </w:rPr>
        <w:t>выполнения государственного задания на оказание государственных услуг.</w:t>
      </w:r>
    </w:p>
    <w:p w:rsidR="00FA6957" w:rsidRPr="005C1835" w:rsidRDefault="00FA6957" w:rsidP="00D01C33">
      <w:pPr>
        <w:shd w:val="clear" w:color="auto" w:fill="FFFFFF"/>
        <w:spacing w:before="0" w:after="100" w:afterAutospacing="1"/>
        <w:ind w:left="-227" w:right="-57"/>
      </w:pPr>
      <w:r w:rsidRPr="005C1835">
        <w:rPr>
          <w:spacing w:val="-12"/>
        </w:rPr>
        <w:t>Информация об операциях с учредителем представлена в примечаниях о необменных операциях.</w:t>
      </w:r>
    </w:p>
    <w:p w:rsidR="00FA6957" w:rsidRPr="005C1835" w:rsidRDefault="00FA6957" w:rsidP="00D01C33">
      <w:pPr>
        <w:shd w:val="clear" w:color="auto" w:fill="FFFFFF"/>
        <w:spacing w:before="0" w:after="100" w:afterAutospacing="1" w:line="274" w:lineRule="exact"/>
        <w:ind w:left="-227" w:right="-57"/>
      </w:pPr>
      <w:r w:rsidRPr="005C1835">
        <w:rPr>
          <w:spacing w:val="-10"/>
        </w:rPr>
        <w:t xml:space="preserve">Все расчеты по операциям с учредителем подлежат урегулированию денежными средствами в </w:t>
      </w:r>
      <w:r w:rsidRPr="005C1835">
        <w:rPr>
          <w:spacing w:val="-11"/>
        </w:rPr>
        <w:t xml:space="preserve">соответствии с утвержденным планом хозяйственной деятельности. Неиспользованные средства с </w:t>
      </w:r>
      <w:r w:rsidRPr="005C1835">
        <w:rPr>
          <w:spacing w:val="-10"/>
        </w:rPr>
        <w:t xml:space="preserve">разрешения учредителя переносятся на финансирование следующего года в соответствии с </w:t>
      </w:r>
      <w:r w:rsidRPr="005C1835">
        <w:t>предусмотренным целевым использованием.</w:t>
      </w:r>
    </w:p>
    <w:p w:rsidR="00FA6957" w:rsidRDefault="00FA6957" w:rsidP="00D01C33">
      <w:pPr>
        <w:shd w:val="clear" w:color="auto" w:fill="FFFFFF"/>
        <w:spacing w:before="0" w:after="100" w:afterAutospacing="1"/>
        <w:ind w:left="-227" w:right="-57"/>
        <w:rPr>
          <w:spacing w:val="-12"/>
        </w:rPr>
      </w:pPr>
      <w:r w:rsidRPr="005C1835">
        <w:rPr>
          <w:spacing w:val="-12"/>
        </w:rPr>
        <w:t>Операции с другими связанными сторонами у Университета отсутствуют</w:t>
      </w:r>
      <w:r>
        <w:rPr>
          <w:spacing w:val="-12"/>
        </w:rPr>
        <w:t>.</w:t>
      </w:r>
    </w:p>
    <w:p w:rsidR="00FA6957" w:rsidRDefault="00FA6957" w:rsidP="00D01C33">
      <w:pPr>
        <w:shd w:val="clear" w:color="auto" w:fill="FFFFFF"/>
        <w:spacing w:before="0" w:after="100" w:afterAutospacing="1"/>
        <w:ind w:left="-227" w:right="-57"/>
        <w:rPr>
          <w:b/>
          <w:bCs/>
          <w:spacing w:val="-12"/>
        </w:rPr>
      </w:pPr>
    </w:p>
    <w:p w:rsidR="00FA6957" w:rsidRDefault="00FA6957" w:rsidP="00D01C33">
      <w:pPr>
        <w:shd w:val="clear" w:color="auto" w:fill="FFFFFF"/>
        <w:spacing w:before="0" w:after="100" w:afterAutospacing="1"/>
        <w:ind w:left="-227" w:right="-57"/>
        <w:rPr>
          <w:b/>
          <w:bCs/>
          <w:spacing w:val="-12"/>
        </w:rPr>
      </w:pPr>
      <w:r w:rsidRPr="00172084">
        <w:rPr>
          <w:b/>
          <w:bCs/>
          <w:spacing w:val="-12"/>
        </w:rPr>
        <w:t xml:space="preserve"> </w:t>
      </w:r>
    </w:p>
    <w:p w:rsidR="00FA6957" w:rsidRDefault="00FA6957" w:rsidP="00D01C33">
      <w:pPr>
        <w:shd w:val="clear" w:color="auto" w:fill="FFFFFF"/>
        <w:spacing w:before="0" w:after="100" w:afterAutospacing="1"/>
        <w:ind w:left="-227" w:right="-57"/>
        <w:rPr>
          <w:b/>
          <w:bCs/>
          <w:spacing w:val="-12"/>
        </w:rPr>
      </w:pPr>
    </w:p>
    <w:p w:rsidR="00D671F8" w:rsidRDefault="00D671F8" w:rsidP="00D01C33">
      <w:pPr>
        <w:shd w:val="clear" w:color="auto" w:fill="FFFFFF"/>
        <w:spacing w:before="0" w:after="100" w:afterAutospacing="1"/>
        <w:ind w:left="-227" w:right="-57"/>
        <w:rPr>
          <w:b/>
          <w:bCs/>
          <w:spacing w:val="-12"/>
        </w:rPr>
      </w:pPr>
    </w:p>
    <w:p w:rsidR="00D671F8" w:rsidRDefault="00D671F8" w:rsidP="00D01C33">
      <w:pPr>
        <w:shd w:val="clear" w:color="auto" w:fill="FFFFFF"/>
        <w:spacing w:before="0" w:after="100" w:afterAutospacing="1"/>
        <w:ind w:left="-227" w:right="-57"/>
        <w:rPr>
          <w:b/>
          <w:bCs/>
          <w:spacing w:val="-12"/>
        </w:rPr>
      </w:pPr>
    </w:p>
    <w:p w:rsidR="00FA6957" w:rsidRPr="00172084" w:rsidRDefault="00FA6957" w:rsidP="00D01C33">
      <w:pPr>
        <w:shd w:val="clear" w:color="auto" w:fill="FFFFFF"/>
        <w:spacing w:before="0" w:after="100" w:afterAutospacing="1"/>
        <w:ind w:left="-227" w:right="-57"/>
        <w:rPr>
          <w:b/>
          <w:bCs/>
          <w:spacing w:val="-12"/>
        </w:rPr>
      </w:pPr>
      <w:r w:rsidRPr="00172084">
        <w:rPr>
          <w:b/>
          <w:bCs/>
          <w:spacing w:val="-12"/>
        </w:rPr>
        <w:lastRenderedPageBreak/>
        <w:t>2</w:t>
      </w:r>
      <w:r>
        <w:rPr>
          <w:b/>
          <w:bCs/>
          <w:spacing w:val="-12"/>
        </w:rPr>
        <w:t>5</w:t>
      </w:r>
      <w:r w:rsidRPr="00172084">
        <w:rPr>
          <w:b/>
          <w:bCs/>
          <w:spacing w:val="-12"/>
        </w:rPr>
        <w:t>.</w:t>
      </w:r>
      <w:r w:rsidR="00D671F8">
        <w:rPr>
          <w:b/>
          <w:bCs/>
          <w:spacing w:val="-12"/>
        </w:rPr>
        <w:t xml:space="preserve"> </w:t>
      </w:r>
      <w:r w:rsidRPr="00172084">
        <w:rPr>
          <w:b/>
          <w:bCs/>
          <w:spacing w:val="-12"/>
        </w:rPr>
        <w:t>ИНФОРМАЦИЯ ПО СЕГМЕНТАМ</w:t>
      </w: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t xml:space="preserve">Университет выделил восемь отчетных сегментов, описанных ниже, которые представляют собой </w:t>
      </w:r>
      <w:r w:rsidRPr="00BA342C">
        <w:rPr>
          <w:spacing w:val="-12"/>
        </w:rPr>
        <w:t>основные направления деятельности Университета по выполнению им государственного задания.</w:t>
      </w:r>
      <w:r>
        <w:rPr>
          <w:spacing w:val="-12"/>
        </w:rPr>
        <w:t xml:space="preserve"> </w:t>
      </w:r>
      <w:r w:rsidRPr="00BA342C">
        <w:rPr>
          <w:spacing w:val="-2"/>
        </w:rPr>
        <w:t xml:space="preserve">Далее представлен краткий обзор деятельности, осуществляемой каждым отчетным сегментом </w:t>
      </w:r>
      <w:r w:rsidRPr="00BA342C">
        <w:t>Университета:</w:t>
      </w: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rPr>
          <w:i/>
          <w:iCs/>
        </w:rPr>
        <w:t xml:space="preserve">Высшее образование </w:t>
      </w:r>
      <w:r w:rsidRPr="00BA342C">
        <w:t xml:space="preserve">включает оказание Университетом услуг по реализации основных </w:t>
      </w:r>
      <w:r w:rsidRPr="00BA342C">
        <w:rPr>
          <w:spacing w:val="-2"/>
        </w:rPr>
        <w:t xml:space="preserve">профессиональных общеобразовательных программ высшего профессионального образования студентов по подготовке специалистов, </w:t>
      </w:r>
      <w:proofErr w:type="spellStart"/>
      <w:r w:rsidRPr="00BA342C">
        <w:rPr>
          <w:spacing w:val="-2"/>
        </w:rPr>
        <w:t>бакалавриата</w:t>
      </w:r>
      <w:proofErr w:type="spellEnd"/>
      <w:r w:rsidRPr="00BA342C">
        <w:rPr>
          <w:spacing w:val="-2"/>
        </w:rPr>
        <w:t xml:space="preserve"> и магистратуры. Услуги оказываются за счет </w:t>
      </w:r>
      <w:r w:rsidRPr="00BA342C">
        <w:t>бюджетных субсидий и на платной основе.</w:t>
      </w: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rPr>
          <w:i/>
          <w:iCs/>
          <w:spacing w:val="-2"/>
        </w:rPr>
        <w:t xml:space="preserve">Среднее профессиональное образование </w:t>
      </w:r>
      <w:r w:rsidRPr="00BA342C">
        <w:rPr>
          <w:spacing w:val="-2"/>
        </w:rPr>
        <w:t>включает оказание услуг по реализации основных профессиональных общеобразовательных программ среднего профессионального образования (базовая и углубленная подготовка). Услуги оказываются Самарским авиационным техникумом и Авиационно-транспорт</w:t>
      </w:r>
      <w:r>
        <w:rPr>
          <w:spacing w:val="-2"/>
        </w:rPr>
        <w:t>н</w:t>
      </w:r>
      <w:r w:rsidRPr="00BA342C">
        <w:rPr>
          <w:spacing w:val="-2"/>
        </w:rPr>
        <w:t>ым колледжем за счет бюджетных субсидий и на платной основе</w:t>
      </w: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rPr>
          <w:i/>
          <w:iCs/>
          <w:spacing w:val="-2"/>
        </w:rPr>
        <w:t xml:space="preserve">Дополнительное образование </w:t>
      </w:r>
      <w:r w:rsidRPr="00BA342C">
        <w:rPr>
          <w:spacing w:val="-2"/>
        </w:rPr>
        <w:t xml:space="preserve">включают услуги, предоставляемые Институтом дополнительного </w:t>
      </w:r>
      <w:r w:rsidRPr="00BA342C">
        <w:t>профессионального образования, и реализацию Президентской программы по повышения квалификации инженерных кадров на 2014-2020 годы. Услуги оказываются за счет бюджетных субсидий и на платной основе.</w:t>
      </w: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rPr>
          <w:i/>
          <w:iCs/>
        </w:rPr>
        <w:t xml:space="preserve">Дополнительные образовательные услуги </w:t>
      </w:r>
      <w:r w:rsidRPr="00BA342C">
        <w:t xml:space="preserve">включают получение студентами дополнительных знаний </w:t>
      </w:r>
      <w:proofErr w:type="gramStart"/>
      <w:r w:rsidRPr="00BA342C">
        <w:t>сверх</w:t>
      </w:r>
      <w:proofErr w:type="gramEnd"/>
      <w:r w:rsidRPr="00BA342C">
        <w:t xml:space="preserve"> предусмотренных общеобразовательными программами. Услуги оказываются на платной основе.</w:t>
      </w: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rPr>
          <w:i/>
          <w:iCs/>
        </w:rPr>
        <w:t xml:space="preserve">Дополнительные общеобразовательные программы </w:t>
      </w:r>
      <w:r w:rsidRPr="00BA342C">
        <w:t xml:space="preserve">включают подготовку школьников и </w:t>
      </w:r>
      <w:r w:rsidRPr="00BA342C">
        <w:rPr>
          <w:spacing w:val="-2"/>
        </w:rPr>
        <w:t xml:space="preserve">абитуриентов на базе подготовительного отделения Университета. Услуги оказываются на платной </w:t>
      </w:r>
      <w:r w:rsidRPr="00BA342C">
        <w:t>основе.</w:t>
      </w: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rPr>
          <w:i/>
          <w:iCs/>
          <w:spacing w:val="-2"/>
        </w:rPr>
        <w:t xml:space="preserve">Прочие услуги, связанные с образовательной деятельностью </w:t>
      </w:r>
      <w:r w:rsidRPr="00BA342C">
        <w:rPr>
          <w:spacing w:val="-2"/>
        </w:rPr>
        <w:t xml:space="preserve">включают услуги, связанные с </w:t>
      </w:r>
      <w:r w:rsidRPr="00BA342C">
        <w:rPr>
          <w:spacing w:val="-4"/>
        </w:rPr>
        <w:t>организацией и обеспечением общественной и социальной жизни Универси</w:t>
      </w:r>
      <w:r>
        <w:rPr>
          <w:spacing w:val="-4"/>
        </w:rPr>
        <w:t>те</w:t>
      </w:r>
      <w:r w:rsidRPr="00BA342C">
        <w:rPr>
          <w:spacing w:val="-4"/>
        </w:rPr>
        <w:t xml:space="preserve">та. В этот операционный </w:t>
      </w:r>
      <w:r w:rsidRPr="00BA342C">
        <w:t xml:space="preserve">сегмент включены услуги, оказываемые Комбинатом питания, Общежитиями, библиотекой, </w:t>
      </w:r>
      <w:proofErr w:type="spellStart"/>
      <w:r w:rsidRPr="00BA342C">
        <w:t>медиацентром</w:t>
      </w:r>
      <w:proofErr w:type="spellEnd"/>
      <w:r w:rsidRPr="00BA342C">
        <w:t xml:space="preserve">, санаторием-профилакторием и студенческим лагерем, а также другими </w:t>
      </w:r>
      <w:r w:rsidRPr="00BA342C">
        <w:rPr>
          <w:spacing w:val="-1"/>
        </w:rPr>
        <w:t xml:space="preserve">подразделениями Университета. Услуги оказываются в основном на платной основе по ценам </w:t>
      </w:r>
      <w:r w:rsidRPr="00BA342C">
        <w:t>значительно ниже рыночных условий.</w:t>
      </w:r>
    </w:p>
    <w:p w:rsidR="00FA6957" w:rsidRDefault="00FA6957" w:rsidP="002150BB">
      <w:pPr>
        <w:shd w:val="clear" w:color="auto" w:fill="FFFFFF"/>
        <w:spacing w:before="0" w:after="100" w:afterAutospacing="1"/>
        <w:ind w:left="-227" w:right="-57"/>
        <w:rPr>
          <w:b/>
          <w:bCs/>
          <w:spacing w:val="-12"/>
        </w:rPr>
      </w:pPr>
    </w:p>
    <w:p w:rsidR="00FA6957" w:rsidRPr="00172084" w:rsidRDefault="00FA6957" w:rsidP="002150BB">
      <w:pPr>
        <w:shd w:val="clear" w:color="auto" w:fill="FFFFFF"/>
        <w:spacing w:before="0" w:after="100" w:afterAutospacing="1"/>
        <w:ind w:left="-227" w:right="-57"/>
        <w:rPr>
          <w:b/>
          <w:bCs/>
          <w:spacing w:val="-12"/>
        </w:rPr>
      </w:pPr>
      <w:r w:rsidRPr="00172084">
        <w:rPr>
          <w:b/>
          <w:bCs/>
          <w:spacing w:val="-12"/>
        </w:rPr>
        <w:lastRenderedPageBreak/>
        <w:t>2</w:t>
      </w:r>
      <w:r>
        <w:rPr>
          <w:b/>
          <w:bCs/>
          <w:spacing w:val="-12"/>
        </w:rPr>
        <w:t>5</w:t>
      </w:r>
      <w:r w:rsidRPr="00172084">
        <w:rPr>
          <w:b/>
          <w:bCs/>
          <w:spacing w:val="-12"/>
        </w:rPr>
        <w:t>.</w:t>
      </w:r>
      <w:r w:rsidR="00D671F8">
        <w:rPr>
          <w:b/>
          <w:bCs/>
          <w:spacing w:val="-12"/>
        </w:rPr>
        <w:t xml:space="preserve"> </w:t>
      </w:r>
      <w:r w:rsidRPr="00172084">
        <w:rPr>
          <w:b/>
          <w:bCs/>
          <w:spacing w:val="-12"/>
        </w:rPr>
        <w:t>ИНФОРМАЦИЯ ПО СЕГМЕНТАМ</w:t>
      </w:r>
      <w:r>
        <w:rPr>
          <w:b/>
          <w:bCs/>
          <w:spacing w:val="-12"/>
        </w:rPr>
        <w:t xml:space="preserve"> (продолжение)</w:t>
      </w:r>
    </w:p>
    <w:p w:rsidR="00FA6957" w:rsidRDefault="00FA6957" w:rsidP="00D01C33">
      <w:pPr>
        <w:spacing w:before="0" w:after="100" w:afterAutospacing="1"/>
        <w:ind w:left="0" w:right="-57"/>
        <w:jc w:val="left"/>
        <w:rPr>
          <w:i/>
          <w:iCs/>
        </w:rPr>
      </w:pP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rPr>
          <w:i/>
          <w:iCs/>
        </w:rPr>
        <w:t xml:space="preserve">Научная деятельность </w:t>
      </w:r>
      <w:r w:rsidRPr="00BA342C">
        <w:t>включает проведение фундаментальных и прикладных научных исследований, и экспериментальных разработок. Работы оказываются как за счет бюджетных субсидий, так и на платной основе.</w:t>
      </w:r>
    </w:p>
    <w:p w:rsidR="00FA6957" w:rsidRPr="00BA342C" w:rsidRDefault="00FA6957" w:rsidP="0093450E">
      <w:pPr>
        <w:spacing w:before="0" w:after="100" w:afterAutospacing="1"/>
        <w:ind w:left="0" w:right="-57"/>
      </w:pPr>
      <w:r w:rsidRPr="00BA342C">
        <w:rPr>
          <w:i/>
          <w:iCs/>
          <w:spacing w:val="-2"/>
        </w:rPr>
        <w:t xml:space="preserve">Прочая </w:t>
      </w:r>
      <w:r w:rsidRPr="00BA342C">
        <w:rPr>
          <w:spacing w:val="-2"/>
        </w:rPr>
        <w:t xml:space="preserve">деятельность включает услуги гостиницы (общежития квартирного типа) и предоставление </w:t>
      </w:r>
      <w:r w:rsidRPr="00BA342C">
        <w:t>площадей в аренду</w:t>
      </w:r>
    </w:p>
    <w:p w:rsidR="00FA6957" w:rsidRDefault="00FA6957" w:rsidP="0093450E">
      <w:pPr>
        <w:spacing w:before="0" w:after="100" w:afterAutospacing="1"/>
        <w:ind w:left="0" w:right="-57"/>
        <w:rPr>
          <w:spacing w:val="-4"/>
        </w:rPr>
      </w:pPr>
      <w:r w:rsidRPr="00BA342C">
        <w:t xml:space="preserve">Образовательная и научная деятельность Университета неразрывно </w:t>
      </w:r>
      <w:proofErr w:type="gramStart"/>
      <w:r w:rsidRPr="00BA342C">
        <w:t>связаны</w:t>
      </w:r>
      <w:proofErr w:type="gramEnd"/>
      <w:r w:rsidRPr="00BA342C">
        <w:t>. В связи с этим, не</w:t>
      </w:r>
      <w:r>
        <w:t xml:space="preserve"> </w:t>
      </w:r>
      <w:r w:rsidRPr="00BA342C">
        <w:rPr>
          <w:spacing w:val="-1"/>
        </w:rPr>
        <w:t>всегда предоставляется возможным разделить расходы, активы и обязательства на достоверной и</w:t>
      </w:r>
      <w:r>
        <w:rPr>
          <w:spacing w:val="-1"/>
        </w:rPr>
        <w:t xml:space="preserve"> </w:t>
      </w:r>
      <w:r w:rsidRPr="00BA342C">
        <w:t>разумной основе. В таких случаях эти расходы, активы и обязательства показываются как</w:t>
      </w:r>
      <w:r>
        <w:t xml:space="preserve"> </w:t>
      </w:r>
      <w:proofErr w:type="spellStart"/>
      <w:r w:rsidRPr="00BA342C">
        <w:rPr>
          <w:spacing w:val="-4"/>
        </w:rPr>
        <w:t>нераспределяемые</w:t>
      </w:r>
      <w:proofErr w:type="spellEnd"/>
    </w:p>
    <w:p w:rsidR="00FA6957" w:rsidRDefault="00FA6957" w:rsidP="00CA66E4">
      <w:pPr>
        <w:spacing w:before="0" w:after="100" w:afterAutospacing="1"/>
        <w:ind w:left="0" w:right="-57"/>
        <w:jc w:val="left"/>
        <w:rPr>
          <w:b/>
          <w:bCs/>
          <w:spacing w:val="-7"/>
          <w:w w:val="89"/>
          <w:sz w:val="16"/>
          <w:szCs w:val="16"/>
        </w:rPr>
        <w:sectPr w:rsidR="00FA6957" w:rsidSect="00D54AFD">
          <w:headerReference w:type="default" r:id="rId10"/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tbl>
      <w:tblPr>
        <w:tblpPr w:leftFromText="181" w:rightFromText="181" w:vertAnchor="page" w:horzAnchor="margin" w:tblpXSpec="center" w:tblpY="1981"/>
        <w:tblW w:w="14068" w:type="dxa"/>
        <w:tblLayout w:type="fixed"/>
        <w:tblCellMar>
          <w:top w:w="142" w:type="dxa"/>
        </w:tblCellMar>
        <w:tblLook w:val="00A0" w:firstRow="1" w:lastRow="0" w:firstColumn="1" w:lastColumn="0" w:noHBand="0" w:noVBand="0"/>
      </w:tblPr>
      <w:tblGrid>
        <w:gridCol w:w="2277"/>
        <w:gridCol w:w="1154"/>
        <w:gridCol w:w="1280"/>
        <w:gridCol w:w="1253"/>
        <w:gridCol w:w="926"/>
        <w:gridCol w:w="1154"/>
        <w:gridCol w:w="1278"/>
        <w:gridCol w:w="901"/>
        <w:gridCol w:w="1280"/>
        <w:gridCol w:w="1154"/>
        <w:gridCol w:w="1411"/>
      </w:tblGrid>
      <w:tr w:rsidR="00FA6957" w:rsidRPr="00051C7E">
        <w:trPr>
          <w:trHeight w:hRule="exact" w:val="583"/>
        </w:trPr>
        <w:tc>
          <w:tcPr>
            <w:tcW w:w="14068" w:type="dxa"/>
            <w:gridSpan w:val="11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sz w:val="20"/>
                <w:szCs w:val="20"/>
              </w:rPr>
            </w:pPr>
            <w:r w:rsidRPr="00051C7E">
              <w:rPr>
                <w:b/>
                <w:bCs/>
                <w:sz w:val="20"/>
                <w:szCs w:val="20"/>
              </w:rPr>
              <w:lastRenderedPageBreak/>
              <w:t>Информация по сегментам за 2016 год</w:t>
            </w:r>
            <w:r w:rsidR="00D671F8">
              <w:rPr>
                <w:b/>
                <w:bCs/>
                <w:sz w:val="20"/>
                <w:szCs w:val="20"/>
              </w:rPr>
              <w:t xml:space="preserve"> </w:t>
            </w:r>
            <w:r w:rsidRPr="00051C7E">
              <w:rPr>
                <w:b/>
                <w:bCs/>
                <w:sz w:val="20"/>
                <w:szCs w:val="20"/>
              </w:rPr>
              <w:t>(продолжение)</w:t>
            </w:r>
          </w:p>
        </w:tc>
      </w:tr>
      <w:tr w:rsidR="00FA6957" w:rsidRPr="00051C7E">
        <w:trPr>
          <w:trHeight w:val="466"/>
        </w:trPr>
        <w:tc>
          <w:tcPr>
            <w:tcW w:w="2277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w w:val="89"/>
                <w:sz w:val="16"/>
                <w:szCs w:val="16"/>
              </w:rPr>
              <w:t>Высшее</w:t>
            </w:r>
            <w:r w:rsidRPr="00051C7E">
              <w:rPr>
                <w:b/>
                <w:bCs/>
                <w:spacing w:val="-9"/>
                <w:w w:val="89"/>
                <w:sz w:val="16"/>
                <w:szCs w:val="16"/>
              </w:rPr>
              <w:t xml:space="preserve"> образование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06" w:lineRule="exact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pacing w:val="-9"/>
                <w:w w:val="89"/>
                <w:sz w:val="16"/>
                <w:szCs w:val="16"/>
              </w:rPr>
              <w:t>Среднее профессиональное  образование</w:t>
            </w:r>
          </w:p>
          <w:p w:rsidR="00FA6957" w:rsidRPr="00051C7E" w:rsidRDefault="00FA6957" w:rsidP="00051C7E">
            <w:pPr>
              <w:shd w:val="clear" w:color="auto" w:fill="FFFFFF"/>
              <w:spacing w:before="0" w:after="0" w:line="206" w:lineRule="exact"/>
              <w:ind w:left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Дополнительное</w:t>
            </w:r>
            <w:proofErr w:type="gramStart"/>
            <w:r w:rsidRPr="00051C7E">
              <w:rPr>
                <w:b/>
                <w:bCs/>
                <w:sz w:val="16"/>
                <w:szCs w:val="16"/>
              </w:rPr>
              <w:t xml:space="preserve"> .</w:t>
            </w:r>
            <w:proofErr w:type="gramEnd"/>
            <w:r w:rsidRPr="00051C7E">
              <w:rPr>
                <w:b/>
                <w:bCs/>
                <w:sz w:val="16"/>
                <w:szCs w:val="16"/>
              </w:rPr>
              <w:t xml:space="preserve"> образование 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proofErr w:type="gramStart"/>
            <w:r w:rsidRPr="00051C7E">
              <w:rPr>
                <w:b/>
                <w:bCs/>
                <w:sz w:val="16"/>
                <w:szCs w:val="16"/>
              </w:rPr>
              <w:t>Дополнительное</w:t>
            </w:r>
            <w:proofErr w:type="gramEnd"/>
            <w:r w:rsidRPr="00051C7E">
              <w:rPr>
                <w:b/>
                <w:bCs/>
                <w:sz w:val="16"/>
                <w:szCs w:val="16"/>
              </w:rPr>
              <w:t xml:space="preserve"> образовательные услуги 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Дополнительные общеобразовательные программы</w:t>
            </w:r>
          </w:p>
        </w:tc>
        <w:tc>
          <w:tcPr>
            <w:tcW w:w="1278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w w:val="89"/>
                <w:sz w:val="16"/>
                <w:szCs w:val="16"/>
              </w:rPr>
              <w:t>Прочие услуги</w:t>
            </w:r>
            <w:proofErr w:type="gramStart"/>
            <w:r w:rsidRPr="00051C7E">
              <w:rPr>
                <w:b/>
                <w:bCs/>
                <w:w w:val="89"/>
                <w:sz w:val="16"/>
                <w:szCs w:val="16"/>
              </w:rPr>
              <w:t xml:space="preserve"> ,</w:t>
            </w:r>
            <w:proofErr w:type="gramEnd"/>
            <w:r w:rsidRPr="00051C7E">
              <w:rPr>
                <w:b/>
                <w:bCs/>
                <w:w w:val="89"/>
                <w:sz w:val="16"/>
                <w:szCs w:val="16"/>
              </w:rPr>
              <w:t>связанные с образовательной деятельностью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 xml:space="preserve">Научная деятельность 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 xml:space="preserve">Прочая деятельность 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proofErr w:type="spellStart"/>
            <w:r w:rsidRPr="00051C7E">
              <w:rPr>
                <w:b/>
                <w:bCs/>
                <w:sz w:val="16"/>
                <w:szCs w:val="16"/>
              </w:rPr>
              <w:t>Нераспределяемые</w:t>
            </w:r>
            <w:proofErr w:type="spellEnd"/>
            <w:r w:rsidRPr="00051C7E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Итого</w:t>
            </w:r>
          </w:p>
        </w:tc>
      </w:tr>
      <w:tr w:rsidR="00FA6957" w:rsidRPr="00051C7E">
        <w:trPr>
          <w:trHeight w:val="28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i/>
                <w:iCs/>
                <w:sz w:val="16"/>
                <w:szCs w:val="16"/>
                <w:lang w:eastAsia="ru-RU"/>
              </w:rPr>
              <w:t xml:space="preserve">Выручка, в том числе 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  <w:lang w:eastAsia="ru-RU"/>
              </w:rPr>
            </w:pPr>
          </w:p>
        </w:tc>
      </w:tr>
      <w:tr w:rsidR="00FA6957" w:rsidRPr="00051C7E">
        <w:trPr>
          <w:trHeight w:val="184"/>
        </w:trPr>
        <w:tc>
          <w:tcPr>
            <w:tcW w:w="2277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i/>
                <w:iCs/>
                <w:sz w:val="16"/>
                <w:szCs w:val="16"/>
                <w:lang w:eastAsia="ru-RU"/>
              </w:rPr>
              <w:t>Государственное финансирование</w:t>
            </w:r>
          </w:p>
        </w:tc>
        <w:tc>
          <w:tcPr>
            <w:tcW w:w="1154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1 872 076</w:t>
            </w:r>
          </w:p>
        </w:tc>
        <w:tc>
          <w:tcPr>
            <w:tcW w:w="1280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73 899</w:t>
            </w:r>
          </w:p>
        </w:tc>
        <w:tc>
          <w:tcPr>
            <w:tcW w:w="1253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926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291 662</w:t>
            </w:r>
          </w:p>
        </w:tc>
        <w:tc>
          <w:tcPr>
            <w:tcW w:w="1280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2 237 972</w:t>
            </w:r>
          </w:p>
        </w:tc>
      </w:tr>
      <w:tr w:rsidR="00FA6957" w:rsidRPr="00051C7E">
        <w:trPr>
          <w:trHeight w:val="184"/>
        </w:trPr>
        <w:tc>
          <w:tcPr>
            <w:tcW w:w="2277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</w:tr>
      <w:tr w:rsidR="00FA6957" w:rsidRPr="00051C7E">
        <w:trPr>
          <w:trHeight w:val="105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i/>
                <w:iCs/>
                <w:sz w:val="16"/>
                <w:szCs w:val="16"/>
                <w:lang w:eastAsia="ru-RU"/>
              </w:rPr>
              <w:t>Финансирование от третьих лиц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406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217 118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7 533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225 057</w:t>
            </w:r>
          </w:p>
        </w:tc>
      </w:tr>
      <w:tr w:rsidR="00FA6957" w:rsidRPr="00051C7E">
        <w:trPr>
          <w:trHeight w:val="172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i/>
                <w:iCs/>
                <w:sz w:val="16"/>
                <w:szCs w:val="16"/>
                <w:lang w:eastAsia="ru-RU"/>
              </w:rPr>
              <w:t>Выручка от платной деятельности</w:t>
            </w:r>
          </w:p>
        </w:tc>
        <w:tc>
          <w:tcPr>
            <w:tcW w:w="1154" w:type="dxa"/>
          </w:tcPr>
          <w:p w:rsidR="00FA6957" w:rsidRPr="00051C7E" w:rsidRDefault="00FA6957" w:rsidP="00B074A0">
            <w:pPr>
              <w:spacing w:before="0" w:after="0"/>
              <w:ind w:left="0" w:firstLineChars="100" w:firstLine="16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163 004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17 334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30 076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9 663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4 866</w:t>
            </w: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36 493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295 361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21 287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578 084</w:t>
            </w:r>
          </w:p>
        </w:tc>
      </w:tr>
      <w:tr w:rsidR="00FA6957" w:rsidRPr="00051C7E">
        <w:trPr>
          <w:trHeight w:val="184"/>
        </w:trPr>
        <w:tc>
          <w:tcPr>
            <w:tcW w:w="2277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i/>
                <w:iCs/>
                <w:sz w:val="16"/>
                <w:szCs w:val="16"/>
                <w:lang w:eastAsia="ru-RU"/>
              </w:rPr>
              <w:t>Итого выручка сегмента</w:t>
            </w:r>
          </w:p>
        </w:tc>
        <w:tc>
          <w:tcPr>
            <w:tcW w:w="1154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2 035 486</w:t>
            </w:r>
          </w:p>
        </w:tc>
        <w:tc>
          <w:tcPr>
            <w:tcW w:w="1280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91 233</w:t>
            </w:r>
          </w:p>
        </w:tc>
        <w:tc>
          <w:tcPr>
            <w:tcW w:w="1253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30411</w:t>
            </w:r>
          </w:p>
        </w:tc>
        <w:tc>
          <w:tcPr>
            <w:tcW w:w="926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9 663</w:t>
            </w:r>
          </w:p>
        </w:tc>
        <w:tc>
          <w:tcPr>
            <w:tcW w:w="1154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4 866</w:t>
            </w:r>
          </w:p>
        </w:tc>
        <w:tc>
          <w:tcPr>
            <w:tcW w:w="1278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36 493</w:t>
            </w:r>
          </w:p>
        </w:tc>
        <w:tc>
          <w:tcPr>
            <w:tcW w:w="901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804 141</w:t>
            </w:r>
          </w:p>
        </w:tc>
        <w:tc>
          <w:tcPr>
            <w:tcW w:w="1280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21 287</w:t>
            </w:r>
          </w:p>
        </w:tc>
        <w:tc>
          <w:tcPr>
            <w:tcW w:w="1154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7 533</w:t>
            </w:r>
          </w:p>
        </w:tc>
        <w:tc>
          <w:tcPr>
            <w:tcW w:w="1411" w:type="dxa"/>
            <w:vMerge w:val="restart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color w:val="000000"/>
                <w:sz w:val="16"/>
                <w:szCs w:val="16"/>
              </w:rPr>
            </w:pPr>
            <w:r w:rsidRPr="00051C7E">
              <w:rPr>
                <w:color w:val="000000"/>
                <w:sz w:val="16"/>
                <w:szCs w:val="16"/>
              </w:rPr>
              <w:t>3 041 113</w:t>
            </w:r>
          </w:p>
        </w:tc>
      </w:tr>
      <w:tr w:rsidR="00FA6957" w:rsidRPr="00051C7E">
        <w:trPr>
          <w:trHeight w:val="184"/>
        </w:trPr>
        <w:tc>
          <w:tcPr>
            <w:tcW w:w="2277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3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Merge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</w:tr>
      <w:tr w:rsidR="00FA6957" w:rsidRPr="00051C7E">
        <w:trPr>
          <w:trHeight w:val="11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Расходы сегмента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A6957" w:rsidRPr="00051C7E">
        <w:trPr>
          <w:trHeight w:val="163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 xml:space="preserve">Заработная плата, прочие выплаты работникам и социальные налоги 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-723 391</w:t>
            </w:r>
          </w:p>
        </w:tc>
        <w:tc>
          <w:tcPr>
            <w:tcW w:w="1280" w:type="dxa"/>
          </w:tcPr>
          <w:p w:rsidR="00FA6957" w:rsidRPr="00051C7E" w:rsidRDefault="00FA6957" w:rsidP="00B074A0">
            <w:pPr>
              <w:spacing w:before="0" w:after="0"/>
              <w:ind w:left="0" w:firstLineChars="100" w:firstLine="161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-28 686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-7 228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-17 870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-446 090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-592 547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-14 907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-1 830 719</w:t>
            </w:r>
          </w:p>
        </w:tc>
      </w:tr>
      <w:tr w:rsidR="00FA6957" w:rsidRPr="00051C7E">
        <w:trPr>
          <w:trHeight w:val="167"/>
        </w:trPr>
        <w:tc>
          <w:tcPr>
            <w:tcW w:w="2277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Расходы на стипендию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-14 901</w:t>
            </w:r>
          </w:p>
        </w:tc>
        <w:tc>
          <w:tcPr>
            <w:tcW w:w="1253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</w:t>
            </w:r>
            <w:r w:rsidRPr="00051C7E">
              <w:rPr>
                <w:b/>
                <w:bCs/>
                <w:sz w:val="16"/>
                <w:szCs w:val="16"/>
                <w:lang w:val="en-US" w:eastAsia="ru-RU"/>
              </w:rPr>
              <w:t>298 024</w:t>
            </w:r>
            <w:r w:rsidRPr="00051C7E">
              <w:rPr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FA6957" w:rsidRPr="00051C7E">
        <w:trPr>
          <w:trHeight w:val="11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Амортизация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-1547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-4 126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-10 624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-1547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-515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-497 401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-515 760</w:t>
            </w:r>
          </w:p>
        </w:tc>
      </w:tr>
      <w:tr w:rsidR="00FA6957" w:rsidRPr="00051C7E">
        <w:trPr>
          <w:trHeight w:val="11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-35 999</w:t>
            </w:r>
          </w:p>
        </w:tc>
        <w:tc>
          <w:tcPr>
            <w:tcW w:w="1280" w:type="dxa"/>
          </w:tcPr>
          <w:p w:rsidR="00FA6957" w:rsidRPr="00051C7E" w:rsidRDefault="00FA6957" w:rsidP="00B074A0">
            <w:pPr>
              <w:spacing w:before="0" w:after="0"/>
              <w:ind w:left="0" w:firstLineChars="100" w:firstLine="161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-17 099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-160 714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-2 699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-426 346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-642857</w:t>
            </w:r>
          </w:p>
        </w:tc>
      </w:tr>
      <w:tr w:rsidR="00FA6957" w:rsidRPr="00051C7E">
        <w:trPr>
          <w:trHeight w:val="11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Итого расходы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-969 631</w:t>
            </w:r>
          </w:p>
        </w:tc>
        <w:tc>
          <w:tcPr>
            <w:tcW w:w="1280" w:type="dxa"/>
          </w:tcPr>
          <w:p w:rsidR="00FA6957" w:rsidRPr="00051C7E" w:rsidRDefault="00FA6957" w:rsidP="00B074A0">
            <w:pPr>
              <w:spacing w:before="0" w:after="0"/>
              <w:ind w:left="0"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-103 062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-27 885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-68 536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-593 743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-546 410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-475 081</w:t>
            </w:r>
          </w:p>
        </w:tc>
        <w:tc>
          <w:tcPr>
            <w:tcW w:w="1411" w:type="dxa"/>
            <w:noWrap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-2 784 348</w:t>
            </w:r>
          </w:p>
        </w:tc>
      </w:tr>
      <w:tr w:rsidR="00FA6957" w:rsidRPr="00051C7E">
        <w:trPr>
          <w:cantSplit/>
          <w:trHeight w:hRule="exact" w:val="449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Профицит Учреждения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395 533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24 184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7 389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5 038</w:t>
            </w: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-10 513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-348 310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-409 407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</w:rPr>
            </w:pPr>
            <w:r w:rsidRPr="00051C7E">
              <w:rPr>
                <w:b/>
                <w:bCs/>
                <w:sz w:val="16"/>
                <w:szCs w:val="16"/>
              </w:rPr>
              <w:t>-335 882</w:t>
            </w:r>
          </w:p>
        </w:tc>
      </w:tr>
      <w:tr w:rsidR="00FA6957" w:rsidRPr="00051C7E">
        <w:trPr>
          <w:trHeight w:val="155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Активы Учреждения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609 651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122 576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59 108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490 430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252 212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84 067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3 979 180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5 597 224</w:t>
            </w:r>
          </w:p>
        </w:tc>
      </w:tr>
      <w:tr w:rsidR="00FA6957" w:rsidRPr="00051C7E">
        <w:trPr>
          <w:trHeight w:val="113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Обязательства учреждения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266 246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6 778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428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1 814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54 948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10 603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53 701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1C7E">
              <w:rPr>
                <w:b/>
                <w:bCs/>
                <w:color w:val="000000"/>
                <w:sz w:val="16"/>
                <w:szCs w:val="16"/>
              </w:rPr>
              <w:t>394 518</w:t>
            </w:r>
          </w:p>
        </w:tc>
      </w:tr>
      <w:tr w:rsidR="00FA6957" w:rsidRPr="00051C7E">
        <w:trPr>
          <w:trHeight w:val="11"/>
        </w:trPr>
        <w:tc>
          <w:tcPr>
            <w:tcW w:w="2277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капитального</w:t>
            </w:r>
            <w:proofErr w:type="gramEnd"/>
          </w:p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i/>
                <w:iCs/>
                <w:sz w:val="16"/>
                <w:szCs w:val="16"/>
                <w:lang w:eastAsia="ru-RU"/>
              </w:rPr>
              <w:t>характера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3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val="en-US" w:eastAsia="ru-RU"/>
              </w:rPr>
            </w:pPr>
            <w:r w:rsidRPr="00051C7E">
              <w:rPr>
                <w:b/>
                <w:bCs/>
                <w:sz w:val="16"/>
                <w:szCs w:val="16"/>
                <w:lang w:val="en-US" w:eastAsia="ru-RU"/>
              </w:rPr>
              <w:t>33 603</w:t>
            </w:r>
          </w:p>
        </w:tc>
        <w:tc>
          <w:tcPr>
            <w:tcW w:w="90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val="en-US" w:eastAsia="ru-RU"/>
              </w:rPr>
              <w:t>33 603</w:t>
            </w:r>
          </w:p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</w:tbl>
    <w:tbl>
      <w:tblPr>
        <w:tblW w:w="14841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139"/>
        <w:gridCol w:w="1427"/>
        <w:gridCol w:w="1142"/>
        <w:gridCol w:w="999"/>
        <w:gridCol w:w="1000"/>
        <w:gridCol w:w="1095"/>
        <w:gridCol w:w="1346"/>
        <w:gridCol w:w="6"/>
        <w:gridCol w:w="1118"/>
        <w:gridCol w:w="1261"/>
        <w:gridCol w:w="8"/>
        <w:gridCol w:w="1014"/>
        <w:gridCol w:w="1286"/>
      </w:tblGrid>
      <w:tr w:rsidR="00FA6957" w:rsidRPr="00051C7E">
        <w:trPr>
          <w:trHeight w:hRule="exact" w:val="1103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lastRenderedPageBreak/>
              <w:t>Информация по сегментам за 2015 год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w w:val="89"/>
                <w:sz w:val="16"/>
                <w:szCs w:val="16"/>
              </w:rPr>
              <w:t>Высшее</w:t>
            </w:r>
            <w:r w:rsidRPr="00051C7E">
              <w:rPr>
                <w:spacing w:val="-9"/>
                <w:w w:val="89"/>
                <w:sz w:val="16"/>
                <w:szCs w:val="16"/>
              </w:rPr>
              <w:t xml:space="preserve"> образование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06" w:lineRule="exact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spacing w:val="-9"/>
                <w:w w:val="89"/>
                <w:sz w:val="16"/>
                <w:szCs w:val="16"/>
              </w:rPr>
              <w:t>Среднее профессиональное  образование</w:t>
            </w:r>
          </w:p>
          <w:p w:rsidR="00FA6957" w:rsidRPr="00051C7E" w:rsidRDefault="00FA6957" w:rsidP="00051C7E">
            <w:pPr>
              <w:shd w:val="clear" w:color="auto" w:fill="FFFFFF"/>
              <w:spacing w:before="0" w:after="0" w:line="206" w:lineRule="exact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Дополнительное</w:t>
            </w:r>
            <w:proofErr w:type="gramStart"/>
            <w:r w:rsidRPr="00051C7E">
              <w:rPr>
                <w:sz w:val="16"/>
                <w:szCs w:val="16"/>
              </w:rPr>
              <w:t xml:space="preserve"> .</w:t>
            </w:r>
            <w:proofErr w:type="gramEnd"/>
            <w:r w:rsidRPr="00051C7E">
              <w:rPr>
                <w:sz w:val="16"/>
                <w:szCs w:val="16"/>
              </w:rPr>
              <w:t xml:space="preserve"> образование 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  <w:proofErr w:type="gramStart"/>
            <w:r w:rsidRPr="00051C7E">
              <w:rPr>
                <w:sz w:val="16"/>
                <w:szCs w:val="16"/>
              </w:rPr>
              <w:t>Дополнительное</w:t>
            </w:r>
            <w:proofErr w:type="gramEnd"/>
            <w:r w:rsidRPr="00051C7E">
              <w:rPr>
                <w:sz w:val="16"/>
                <w:szCs w:val="16"/>
              </w:rPr>
              <w:t xml:space="preserve"> образовательные услуги 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Дополнительные общеобразовательные программы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w w:val="89"/>
                <w:sz w:val="16"/>
                <w:szCs w:val="16"/>
              </w:rPr>
              <w:t>Прочие услуги</w:t>
            </w:r>
            <w:proofErr w:type="gramStart"/>
            <w:r w:rsidRPr="00051C7E">
              <w:rPr>
                <w:w w:val="89"/>
                <w:sz w:val="16"/>
                <w:szCs w:val="16"/>
              </w:rPr>
              <w:t xml:space="preserve"> ,</w:t>
            </w:r>
            <w:proofErr w:type="gramEnd"/>
            <w:r w:rsidRPr="00051C7E">
              <w:rPr>
                <w:w w:val="89"/>
                <w:sz w:val="16"/>
                <w:szCs w:val="16"/>
              </w:rPr>
              <w:t>связанные с образовательной деятельностью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 xml:space="preserve">Научная деятельность 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 xml:space="preserve">Прочая деятельность 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  <w:proofErr w:type="spellStart"/>
            <w:r w:rsidRPr="00051C7E">
              <w:rPr>
                <w:sz w:val="16"/>
                <w:szCs w:val="16"/>
              </w:rPr>
              <w:t>Нераспределяемые</w:t>
            </w:r>
            <w:proofErr w:type="spellEnd"/>
            <w:r w:rsidRPr="00051C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051C7E">
              <w:rPr>
                <w:sz w:val="16"/>
                <w:szCs w:val="16"/>
              </w:rPr>
              <w:t>Итого</w:t>
            </w:r>
          </w:p>
        </w:tc>
      </w:tr>
      <w:tr w:rsidR="00FA6957" w:rsidRPr="00051C7E">
        <w:trPr>
          <w:trHeight w:hRule="exact" w:val="262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26" w:lineRule="exact"/>
              <w:ind w:left="0"/>
              <w:jc w:val="left"/>
              <w:rPr>
                <w:i/>
                <w:iCs/>
                <w:w w:val="89"/>
                <w:sz w:val="16"/>
                <w:szCs w:val="16"/>
              </w:rPr>
            </w:pPr>
            <w:r w:rsidRPr="00051C7E">
              <w:rPr>
                <w:i/>
                <w:iCs/>
                <w:w w:val="89"/>
                <w:sz w:val="16"/>
                <w:szCs w:val="16"/>
              </w:rPr>
              <w:t>Выручка</w:t>
            </w:r>
            <w:proofErr w:type="gramStart"/>
            <w:r w:rsidRPr="00051C7E">
              <w:rPr>
                <w:i/>
                <w:iCs/>
                <w:w w:val="89"/>
                <w:sz w:val="16"/>
                <w:szCs w:val="16"/>
              </w:rPr>
              <w:t xml:space="preserve"> ,</w:t>
            </w:r>
            <w:proofErr w:type="gramEnd"/>
            <w:r w:rsidRPr="00051C7E">
              <w:rPr>
                <w:i/>
                <w:iCs/>
                <w:w w:val="89"/>
                <w:sz w:val="16"/>
                <w:szCs w:val="16"/>
              </w:rPr>
              <w:t xml:space="preserve"> в том числе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142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06" w:lineRule="exact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hd w:val="clear" w:color="auto" w:fill="FFFFFF"/>
              <w:spacing w:before="0" w:after="0" w:line="206" w:lineRule="exact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26" w:lineRule="exact"/>
              <w:ind w:left="0" w:firstLine="141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w w:val="89"/>
                <w:sz w:val="16"/>
                <w:szCs w:val="16"/>
              </w:rPr>
              <w:t>Государственное финансирование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2 513 775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98348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366 960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2979617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26" w:lineRule="exact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w w:val="89"/>
                <w:sz w:val="16"/>
                <w:szCs w:val="16"/>
              </w:rPr>
              <w:t>Финансирование третьих лиц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 w:line="226" w:lineRule="exact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w w:val="89"/>
                <w:sz w:val="16"/>
                <w:szCs w:val="16"/>
              </w:rPr>
              <w:t>Выручка от платной деятельности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276672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7 533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284 807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i/>
                <w:iCs/>
                <w:w w:val="89"/>
                <w:sz w:val="16"/>
                <w:szCs w:val="16"/>
              </w:rPr>
            </w:pPr>
            <w:r w:rsidRPr="00051C7E">
              <w:rPr>
                <w:i/>
                <w:iCs/>
                <w:w w:val="89"/>
                <w:sz w:val="16"/>
                <w:szCs w:val="16"/>
              </w:rPr>
              <w:t>Итого в</w:t>
            </w:r>
          </w:p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w w:val="89"/>
                <w:sz w:val="16"/>
                <w:szCs w:val="16"/>
              </w:rPr>
              <w:t>выручка сегмента</w:t>
            </w:r>
          </w:p>
        </w:tc>
        <w:tc>
          <w:tcPr>
            <w:tcW w:w="1427" w:type="dxa"/>
          </w:tcPr>
          <w:p w:rsidR="00FA6957" w:rsidRPr="00051C7E" w:rsidRDefault="00FA6957" w:rsidP="00B074A0">
            <w:pPr>
              <w:spacing w:before="0" w:after="0"/>
              <w:ind w:left="0" w:firstLineChars="100" w:firstLine="16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219398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22575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46184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12 796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6803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49 584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373996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31 035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sz w:val="16"/>
                <w:szCs w:val="16"/>
                <w:lang w:eastAsia="ru-RU"/>
              </w:rPr>
            </w:pPr>
            <w:r w:rsidRPr="00051C7E">
              <w:rPr>
                <w:sz w:val="16"/>
                <w:szCs w:val="16"/>
                <w:lang w:eastAsia="ru-RU"/>
              </w:rPr>
              <w:t>762 370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w w:val="89"/>
                <w:sz w:val="16"/>
                <w:szCs w:val="16"/>
              </w:rPr>
              <w:t>Расходы сегмента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142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095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261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  <w:tc>
          <w:tcPr>
            <w:tcW w:w="1286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right"/>
              <w:rPr>
                <w:sz w:val="16"/>
                <w:szCs w:val="16"/>
              </w:rPr>
            </w:pPr>
          </w:p>
        </w:tc>
      </w:tr>
      <w:tr w:rsidR="00FA6957" w:rsidRPr="00051C7E">
        <w:trPr>
          <w:trHeight w:hRule="exact" w:val="758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w w:val="89"/>
                <w:sz w:val="16"/>
                <w:szCs w:val="16"/>
              </w:rPr>
              <w:t xml:space="preserve">Заработная плата, прочие выплаты работникам и социальные налоги 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(848 451)</w:t>
            </w:r>
          </w:p>
        </w:tc>
        <w:tc>
          <w:tcPr>
            <w:tcW w:w="1142" w:type="dxa"/>
          </w:tcPr>
          <w:p w:rsidR="00FA6957" w:rsidRPr="00051C7E" w:rsidRDefault="00FA6957" w:rsidP="00B074A0">
            <w:pPr>
              <w:spacing w:before="0" w:after="0"/>
              <w:ind w:left="0" w:firstLineChars="100" w:firstLine="161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(67 774)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(9 584)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(52 803)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(479 719)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(627 821)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(25 102)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(2111252)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sz w:val="16"/>
                <w:szCs w:val="16"/>
              </w:rPr>
              <w:t>Расходы на стипендию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(341 766)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(15 416)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(357182)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sz w:val="16"/>
                <w:szCs w:val="16"/>
              </w:rPr>
              <w:t xml:space="preserve">Амортизация 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(1412,69)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(3 767)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(9 368)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(1548)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-(598,09)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(435 873)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(452 566)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sz w:val="16"/>
                <w:szCs w:val="16"/>
              </w:rPr>
              <w:t>Прочие расходы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(98 021)</w:t>
            </w:r>
          </w:p>
        </w:tc>
        <w:tc>
          <w:tcPr>
            <w:tcW w:w="1142" w:type="dxa"/>
          </w:tcPr>
          <w:p w:rsidR="00FA6957" w:rsidRPr="00051C7E" w:rsidRDefault="00FA6957" w:rsidP="00B074A0">
            <w:pPr>
              <w:spacing w:before="0" w:after="0"/>
              <w:ind w:left="0" w:firstLineChars="100" w:firstLine="161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(46 447)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(443 505)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(7 354)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(1 148 796)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(1 744 122)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hd w:val="clear" w:color="auto" w:fill="FFFFFF"/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sz w:val="16"/>
                <w:szCs w:val="16"/>
              </w:rPr>
              <w:t xml:space="preserve">Итого расходы 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(1 544 938)</w:t>
            </w:r>
          </w:p>
        </w:tc>
        <w:tc>
          <w:tcPr>
            <w:tcW w:w="1142" w:type="dxa"/>
          </w:tcPr>
          <w:p w:rsidR="00FA6957" w:rsidRPr="00051C7E" w:rsidRDefault="00FA6957" w:rsidP="00B074A0">
            <w:pPr>
              <w:spacing w:before="0" w:after="0"/>
              <w:ind w:left="0" w:firstLineChars="100" w:firstLine="161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(137 164)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(12 459)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5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(76 532)</w:t>
            </w:r>
          </w:p>
        </w:tc>
        <w:tc>
          <w:tcPr>
            <w:tcW w:w="1118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(899 325)</w:t>
            </w:r>
          </w:p>
        </w:tc>
        <w:tc>
          <w:tcPr>
            <w:tcW w:w="1261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(821 185)</w:t>
            </w:r>
          </w:p>
        </w:tc>
        <w:tc>
          <w:tcPr>
            <w:tcW w:w="1022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(1 110 793)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(4602396,97)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sz w:val="16"/>
                <w:szCs w:val="16"/>
              </w:rPr>
              <w:t xml:space="preserve">Активы Учреждения 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468 987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28 640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8 970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6 071</w:t>
            </w:r>
          </w:p>
        </w:tc>
        <w:tc>
          <w:tcPr>
            <w:tcW w:w="134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(12 450)</w:t>
            </w:r>
          </w:p>
        </w:tc>
        <w:tc>
          <w:tcPr>
            <w:tcW w:w="1124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69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(412 266)</w:t>
            </w:r>
          </w:p>
        </w:tc>
        <w:tc>
          <w:tcPr>
            <w:tcW w:w="101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(485 702)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(397505)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sz w:val="16"/>
                <w:szCs w:val="16"/>
              </w:rPr>
              <w:t xml:space="preserve">Обязательства учреждения 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579 639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63 701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3 745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453 374</w:t>
            </w:r>
          </w:p>
        </w:tc>
        <w:tc>
          <w:tcPr>
            <w:tcW w:w="1124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204964</w:t>
            </w:r>
          </w:p>
        </w:tc>
        <w:tc>
          <w:tcPr>
            <w:tcW w:w="1269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30 194</w:t>
            </w:r>
          </w:p>
        </w:tc>
        <w:tc>
          <w:tcPr>
            <w:tcW w:w="101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4091822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5832734</w:t>
            </w:r>
          </w:p>
        </w:tc>
      </w:tr>
      <w:tr w:rsidR="00FA6957" w:rsidRPr="00051C7E">
        <w:trPr>
          <w:trHeight w:hRule="exact" w:val="529"/>
        </w:trPr>
        <w:tc>
          <w:tcPr>
            <w:tcW w:w="3139" w:type="dxa"/>
          </w:tcPr>
          <w:p w:rsidR="00FA6957" w:rsidRPr="00051C7E" w:rsidRDefault="00FA6957" w:rsidP="00051C7E">
            <w:pPr>
              <w:spacing w:before="0" w:after="0"/>
              <w:ind w:left="0"/>
              <w:jc w:val="left"/>
              <w:rPr>
                <w:i/>
                <w:iCs/>
                <w:sz w:val="16"/>
                <w:szCs w:val="16"/>
              </w:rPr>
            </w:pPr>
            <w:r w:rsidRPr="00051C7E">
              <w:rPr>
                <w:i/>
                <w:iCs/>
                <w:sz w:val="16"/>
                <w:szCs w:val="16"/>
              </w:rPr>
              <w:t xml:space="preserve">Расходы капитального характера </w:t>
            </w:r>
          </w:p>
        </w:tc>
        <w:tc>
          <w:tcPr>
            <w:tcW w:w="1427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237 135</w:t>
            </w:r>
          </w:p>
        </w:tc>
        <w:tc>
          <w:tcPr>
            <w:tcW w:w="1142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6 180</w:t>
            </w:r>
          </w:p>
        </w:tc>
        <w:tc>
          <w:tcPr>
            <w:tcW w:w="999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1000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1 655</w:t>
            </w:r>
          </w:p>
        </w:tc>
        <w:tc>
          <w:tcPr>
            <w:tcW w:w="1124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50 109</w:t>
            </w:r>
          </w:p>
        </w:tc>
        <w:tc>
          <w:tcPr>
            <w:tcW w:w="1269" w:type="dxa"/>
            <w:gridSpan w:val="2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10 603</w:t>
            </w:r>
          </w:p>
        </w:tc>
        <w:tc>
          <w:tcPr>
            <w:tcW w:w="1014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53 701</w:t>
            </w:r>
          </w:p>
        </w:tc>
        <w:tc>
          <w:tcPr>
            <w:tcW w:w="1286" w:type="dxa"/>
          </w:tcPr>
          <w:p w:rsidR="00FA6957" w:rsidRPr="00051C7E" w:rsidRDefault="00FA6957" w:rsidP="00051C7E">
            <w:pPr>
              <w:spacing w:before="0" w:after="0"/>
              <w:ind w:left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051C7E">
              <w:rPr>
                <w:b/>
                <w:bCs/>
                <w:sz w:val="16"/>
                <w:szCs w:val="16"/>
                <w:lang w:eastAsia="ru-RU"/>
              </w:rPr>
              <w:t>359774</w:t>
            </w:r>
          </w:p>
        </w:tc>
      </w:tr>
    </w:tbl>
    <w:p w:rsidR="00FA6957" w:rsidRDefault="00FA6957">
      <w:pPr>
        <w:jc w:val="left"/>
        <w:rPr>
          <w:b/>
          <w:bCs/>
          <w:spacing w:val="-17"/>
        </w:rPr>
        <w:sectPr w:rsidR="00FA6957" w:rsidSect="008958C7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FA6957" w:rsidRPr="005C1835" w:rsidRDefault="00FA6957" w:rsidP="00F13E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7"/>
        </w:rPr>
      </w:pPr>
      <w:r w:rsidRPr="005C1835">
        <w:rPr>
          <w:b/>
          <w:bCs/>
          <w:spacing w:val="-17"/>
        </w:rPr>
        <w:lastRenderedPageBreak/>
        <w:t>2</w:t>
      </w:r>
      <w:r>
        <w:rPr>
          <w:b/>
          <w:bCs/>
          <w:spacing w:val="-17"/>
        </w:rPr>
        <w:t>6</w:t>
      </w:r>
      <w:r w:rsidRPr="005C1835">
        <w:rPr>
          <w:b/>
          <w:bCs/>
          <w:spacing w:val="-17"/>
        </w:rPr>
        <w:t xml:space="preserve">   СОБЫТИЯ ПОСЛЕ  ОТЧЕТНОЙ  ДАТЫ</w:t>
      </w:r>
    </w:p>
    <w:p w:rsidR="00FA6957" w:rsidRPr="009C3851" w:rsidRDefault="00FA6957" w:rsidP="00F13E23">
      <w:pPr>
        <w:widowControl w:val="0"/>
        <w:shd w:val="clear" w:color="auto" w:fill="FFFFFF"/>
        <w:autoSpaceDE w:val="0"/>
        <w:autoSpaceDN w:val="0"/>
        <w:adjustRightInd w:val="0"/>
        <w:spacing w:before="432" w:after="0"/>
        <w:rPr>
          <w:b/>
          <w:bCs/>
          <w:spacing w:val="-13"/>
          <w:lang w:eastAsia="ru-RU"/>
        </w:rPr>
      </w:pPr>
      <w:r w:rsidRPr="009C3851">
        <w:rPr>
          <w:spacing w:val="-17"/>
        </w:rPr>
        <w:t xml:space="preserve">Не    было    существенных    событий    после    отчетной    даты    на    момент    утверждения    настоящей </w:t>
      </w:r>
      <w:r w:rsidRPr="009C3851">
        <w:t>финансовой отчетности.</w:t>
      </w:r>
    </w:p>
    <w:sectPr w:rsidR="00FA6957" w:rsidRPr="009C3851" w:rsidSect="00BE5C9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E2" w:rsidRDefault="00AA6EE2" w:rsidP="001B1AB3">
      <w:pPr>
        <w:spacing w:after="0"/>
      </w:pPr>
      <w:r>
        <w:separator/>
      </w:r>
    </w:p>
  </w:endnote>
  <w:endnote w:type="continuationSeparator" w:id="0">
    <w:p w:rsidR="00AA6EE2" w:rsidRDefault="00AA6EE2" w:rsidP="001B1A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E2" w:rsidRDefault="00AA6EE2" w:rsidP="001B1AB3">
      <w:pPr>
        <w:spacing w:after="0"/>
      </w:pPr>
      <w:r>
        <w:separator/>
      </w:r>
    </w:p>
  </w:footnote>
  <w:footnote w:type="continuationSeparator" w:id="0">
    <w:p w:rsidR="00AA6EE2" w:rsidRDefault="00AA6EE2" w:rsidP="001B1A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0B" w:rsidRDefault="001E120B">
    <w:pPr>
      <w:pStyle w:val="a6"/>
    </w:pPr>
  </w:p>
  <w:p w:rsidR="001E120B" w:rsidRDefault="001E120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0B" w:rsidRPr="00B50FF9" w:rsidRDefault="001E120B" w:rsidP="00245023">
    <w:pPr>
      <w:shd w:val="clear" w:color="auto" w:fill="FFFFFF"/>
      <w:spacing w:before="0" w:after="0" w:line="274" w:lineRule="exact"/>
      <w:ind w:left="-377" w:hanging="49"/>
      <w:jc w:val="center"/>
      <w:outlineLvl w:val="0"/>
      <w:rPr>
        <w:sz w:val="24"/>
        <w:szCs w:val="24"/>
      </w:rPr>
    </w:pPr>
    <w:r w:rsidRPr="00B50FF9">
      <w:rPr>
        <w:spacing w:val="-13"/>
        <w:sz w:val="24"/>
        <w:szCs w:val="24"/>
      </w:rPr>
      <w:t xml:space="preserve">Федеральное государственное автономное образовательное учреждение </w:t>
    </w:r>
    <w:proofErr w:type="gramStart"/>
    <w:r w:rsidRPr="00B50FF9">
      <w:rPr>
        <w:spacing w:val="-13"/>
        <w:sz w:val="24"/>
        <w:szCs w:val="24"/>
      </w:rPr>
      <w:t>высшего</w:t>
    </w:r>
    <w:proofErr w:type="gramEnd"/>
  </w:p>
  <w:p w:rsidR="001E120B" w:rsidRPr="00B50FF9" w:rsidRDefault="001E120B" w:rsidP="00245023">
    <w:pPr>
      <w:shd w:val="clear" w:color="auto" w:fill="FFFFFF"/>
      <w:spacing w:before="0" w:after="0" w:line="274" w:lineRule="exact"/>
      <w:ind w:left="-377" w:hanging="49"/>
      <w:jc w:val="center"/>
      <w:rPr>
        <w:sz w:val="24"/>
        <w:szCs w:val="24"/>
      </w:rPr>
    </w:pPr>
    <w:r w:rsidRPr="00B50FF9">
      <w:rPr>
        <w:spacing w:val="-14"/>
        <w:sz w:val="24"/>
        <w:szCs w:val="24"/>
      </w:rPr>
      <w:t>образования «Самарский исследовательский университет имени академика</w:t>
    </w:r>
  </w:p>
  <w:p w:rsidR="001E120B" w:rsidRPr="00B50FF9" w:rsidRDefault="001E120B" w:rsidP="00245023">
    <w:pPr>
      <w:shd w:val="clear" w:color="auto" w:fill="FFFFFF"/>
      <w:spacing w:before="0" w:after="0" w:line="274" w:lineRule="exact"/>
      <w:ind w:left="-377" w:hanging="49"/>
      <w:jc w:val="center"/>
      <w:rPr>
        <w:sz w:val="24"/>
        <w:szCs w:val="24"/>
      </w:rPr>
    </w:pPr>
    <w:r w:rsidRPr="00B50FF9">
      <w:rPr>
        <w:spacing w:val="-13"/>
        <w:sz w:val="24"/>
        <w:szCs w:val="24"/>
      </w:rPr>
      <w:t xml:space="preserve">С.П.Королева </w:t>
    </w:r>
  </w:p>
  <w:p w:rsidR="001E120B" w:rsidRPr="00C050FB" w:rsidRDefault="001E120B" w:rsidP="00245023">
    <w:pPr>
      <w:widowControl w:val="0"/>
      <w:shd w:val="clear" w:color="auto" w:fill="FFFFFF"/>
      <w:autoSpaceDE w:val="0"/>
      <w:autoSpaceDN w:val="0"/>
      <w:adjustRightInd w:val="0"/>
      <w:spacing w:before="77" w:after="0" w:line="274" w:lineRule="exact"/>
      <w:ind w:left="49"/>
      <w:rPr>
        <w:sz w:val="24"/>
        <w:szCs w:val="24"/>
      </w:rPr>
    </w:pPr>
    <w:r w:rsidRPr="00A53A4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</w:t>
    </w:r>
    <w:r w:rsidRPr="00C050FB">
      <w:rPr>
        <w:sz w:val="24"/>
        <w:szCs w:val="24"/>
      </w:rPr>
      <w:t>Примеча</w:t>
    </w:r>
    <w:r w:rsidR="001D6F5B">
      <w:rPr>
        <w:sz w:val="24"/>
        <w:szCs w:val="24"/>
      </w:rPr>
      <w:t>ния к финансовой отчетности (</w:t>
    </w:r>
    <w:r w:rsidRPr="00C050FB">
      <w:rPr>
        <w:sz w:val="24"/>
        <w:szCs w:val="24"/>
      </w:rPr>
      <w:t>продолжение)</w:t>
    </w:r>
  </w:p>
  <w:p w:rsidR="001E120B" w:rsidRPr="00A53A42" w:rsidRDefault="001E120B" w:rsidP="00245023">
    <w:pPr>
      <w:pStyle w:val="a6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0B" w:rsidRPr="00B50FF9" w:rsidRDefault="001E120B" w:rsidP="00B50FF9">
    <w:pPr>
      <w:shd w:val="clear" w:color="auto" w:fill="FFFFFF"/>
      <w:spacing w:before="0" w:after="0" w:line="274" w:lineRule="exact"/>
      <w:ind w:left="-377" w:hanging="49"/>
      <w:jc w:val="center"/>
      <w:outlineLvl w:val="0"/>
      <w:rPr>
        <w:sz w:val="24"/>
        <w:szCs w:val="24"/>
      </w:rPr>
    </w:pPr>
    <w:r w:rsidRPr="00B50FF9">
      <w:rPr>
        <w:spacing w:val="-13"/>
        <w:sz w:val="24"/>
        <w:szCs w:val="24"/>
      </w:rPr>
      <w:t xml:space="preserve">Федеральное государственное автономное образовательное учреждение </w:t>
    </w:r>
    <w:proofErr w:type="gramStart"/>
    <w:r w:rsidRPr="00B50FF9">
      <w:rPr>
        <w:spacing w:val="-13"/>
        <w:sz w:val="24"/>
        <w:szCs w:val="24"/>
      </w:rPr>
      <w:t>высшего</w:t>
    </w:r>
    <w:proofErr w:type="gramEnd"/>
  </w:p>
  <w:p w:rsidR="001E120B" w:rsidRPr="00B50FF9" w:rsidRDefault="001E120B" w:rsidP="00B50FF9">
    <w:pPr>
      <w:shd w:val="clear" w:color="auto" w:fill="FFFFFF"/>
      <w:spacing w:before="0" w:after="0" w:line="274" w:lineRule="exact"/>
      <w:ind w:left="-377" w:hanging="49"/>
      <w:jc w:val="center"/>
      <w:rPr>
        <w:sz w:val="24"/>
        <w:szCs w:val="24"/>
      </w:rPr>
    </w:pPr>
    <w:r w:rsidRPr="00B50FF9">
      <w:rPr>
        <w:spacing w:val="-14"/>
        <w:sz w:val="24"/>
        <w:szCs w:val="24"/>
      </w:rPr>
      <w:t>образования «Самарский исследовательский университет имени академика</w:t>
    </w:r>
  </w:p>
  <w:p w:rsidR="001E120B" w:rsidRPr="00B50FF9" w:rsidRDefault="001E120B" w:rsidP="00B50FF9">
    <w:pPr>
      <w:shd w:val="clear" w:color="auto" w:fill="FFFFFF"/>
      <w:spacing w:before="0" w:after="0" w:line="274" w:lineRule="exact"/>
      <w:ind w:left="-377" w:hanging="49"/>
      <w:jc w:val="center"/>
      <w:rPr>
        <w:sz w:val="24"/>
        <w:szCs w:val="24"/>
      </w:rPr>
    </w:pPr>
    <w:r w:rsidRPr="00B50FF9">
      <w:rPr>
        <w:spacing w:val="-13"/>
        <w:sz w:val="24"/>
        <w:szCs w:val="24"/>
      </w:rPr>
      <w:t xml:space="preserve">С.П.Королева </w:t>
    </w:r>
  </w:p>
  <w:p w:rsidR="001E120B" w:rsidRPr="00C050FB" w:rsidRDefault="001E120B" w:rsidP="00E87A67">
    <w:pPr>
      <w:widowControl w:val="0"/>
      <w:shd w:val="clear" w:color="auto" w:fill="FFFFFF"/>
      <w:autoSpaceDE w:val="0"/>
      <w:autoSpaceDN w:val="0"/>
      <w:adjustRightInd w:val="0"/>
      <w:spacing w:before="77" w:after="0" w:line="274" w:lineRule="exact"/>
      <w:ind w:left="49"/>
      <w:rPr>
        <w:sz w:val="24"/>
        <w:szCs w:val="24"/>
      </w:rPr>
    </w:pPr>
    <w:r w:rsidRPr="00A53A4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</w:t>
    </w:r>
    <w:r w:rsidRPr="00C050FB">
      <w:rPr>
        <w:sz w:val="24"/>
        <w:szCs w:val="24"/>
      </w:rPr>
      <w:t>Примечания к финансовой отчетности (продолжение)</w:t>
    </w:r>
  </w:p>
  <w:p w:rsidR="001E120B" w:rsidRPr="00A53A42" w:rsidRDefault="001E120B" w:rsidP="00E87A67">
    <w:pPr>
      <w:pStyle w:val="a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2A15D6"/>
    <w:lvl w:ilvl="0">
      <w:numFmt w:val="bullet"/>
      <w:lvlText w:val="*"/>
      <w:lvlJc w:val="left"/>
    </w:lvl>
  </w:abstractNum>
  <w:abstractNum w:abstractNumId="1">
    <w:nsid w:val="015F564F"/>
    <w:multiLevelType w:val="singleLevel"/>
    <w:tmpl w:val="AC804AA2"/>
    <w:lvl w:ilvl="0">
      <w:start w:val="5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>
    <w:nsid w:val="04A60EF9"/>
    <w:multiLevelType w:val="singleLevel"/>
    <w:tmpl w:val="33862D1C"/>
    <w:lvl w:ilvl="0">
      <w:start w:val="3"/>
      <w:numFmt w:val="decimal"/>
      <w:lvlText w:val="4.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3">
    <w:nsid w:val="09122635"/>
    <w:multiLevelType w:val="singleLevel"/>
    <w:tmpl w:val="F1D41AD0"/>
    <w:lvl w:ilvl="0">
      <w:start w:val="2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4">
    <w:nsid w:val="145819F6"/>
    <w:multiLevelType w:val="singleLevel"/>
    <w:tmpl w:val="821AA12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5">
    <w:nsid w:val="26AB1FFE"/>
    <w:multiLevelType w:val="singleLevel"/>
    <w:tmpl w:val="29C0FCC0"/>
    <w:lvl w:ilvl="0">
      <w:start w:val="2"/>
      <w:numFmt w:val="decimal"/>
      <w:lvlText w:val="%1"/>
      <w:legacy w:legacy="1" w:legacySpace="0" w:legacyIndent="139"/>
      <w:lvlJc w:val="left"/>
      <w:rPr>
        <w:rFonts w:ascii="Arial" w:hAnsi="Arial" w:cs="Arial" w:hint="default"/>
      </w:rPr>
    </w:lvl>
  </w:abstractNum>
  <w:abstractNum w:abstractNumId="6">
    <w:nsid w:val="26E843BC"/>
    <w:multiLevelType w:val="singleLevel"/>
    <w:tmpl w:val="73863BB0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7">
    <w:nsid w:val="29420F69"/>
    <w:multiLevelType w:val="singleLevel"/>
    <w:tmpl w:val="E80A505E"/>
    <w:lvl w:ilvl="0">
      <w:start w:val="3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8">
    <w:nsid w:val="3D5B105C"/>
    <w:multiLevelType w:val="singleLevel"/>
    <w:tmpl w:val="9710D230"/>
    <w:lvl w:ilvl="0">
      <w:start w:val="3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9">
    <w:nsid w:val="3D621186"/>
    <w:multiLevelType w:val="singleLevel"/>
    <w:tmpl w:val="D45A09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0">
    <w:nsid w:val="43C9452F"/>
    <w:multiLevelType w:val="singleLevel"/>
    <w:tmpl w:val="BBD6B2A8"/>
    <w:lvl w:ilvl="0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11">
    <w:nsid w:val="658E4041"/>
    <w:multiLevelType w:val="singleLevel"/>
    <w:tmpl w:val="A1744DC2"/>
    <w:lvl w:ilvl="0">
      <w:start w:val="1"/>
      <w:numFmt w:val="decimal"/>
      <w:lvlText w:val="%1."/>
      <w:legacy w:legacy="1" w:legacySpace="0" w:legacyIndent="552"/>
      <w:lvlJc w:val="left"/>
      <w:rPr>
        <w:rFonts w:ascii="Arial" w:hAnsi="Arial" w:cs="Arial" w:hint="default"/>
      </w:rPr>
    </w:lvl>
  </w:abstractNum>
  <w:abstractNum w:abstractNumId="12">
    <w:nsid w:val="701A7162"/>
    <w:multiLevelType w:val="singleLevel"/>
    <w:tmpl w:val="F9CA67BE"/>
    <w:lvl w:ilvl="0">
      <w:start w:val="5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3">
    <w:nsid w:val="7BCA5244"/>
    <w:multiLevelType w:val="singleLevel"/>
    <w:tmpl w:val="821AA12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14">
    <w:nsid w:val="7DEF2095"/>
    <w:multiLevelType w:val="singleLevel"/>
    <w:tmpl w:val="35846B50"/>
    <w:lvl w:ilvl="0">
      <w:start w:val="12"/>
      <w:numFmt w:val="decimal"/>
      <w:lvlText w:val="%1"/>
      <w:legacy w:legacy="1" w:legacySpace="0" w:legacyIndent="231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15"/>
        <w:lvlJc w:val="left"/>
        <w:rPr>
          <w:rFonts w:ascii="Arial" w:hAnsi="Arial" w:cs="Arial" w:hint="default"/>
        </w:rPr>
      </w:lvl>
    </w:lvlOverride>
  </w:num>
  <w:num w:numId="14">
    <w:abstractNumId w:val="2"/>
  </w:num>
  <w:num w:numId="15">
    <w:abstractNumId w:val="1"/>
  </w:num>
  <w:num w:numId="16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17">
    <w:abstractNumId w:val="9"/>
  </w:num>
  <w:num w:numId="18">
    <w:abstractNumId w:val="4"/>
  </w:num>
  <w:num w:numId="19">
    <w:abstractNumId w:val="0"/>
    <w:lvlOverride w:ilvl="0">
      <w:lvl w:ilvl="0">
        <w:numFmt w:val="bullet"/>
        <w:lvlText w:val="•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CEE"/>
    <w:rsid w:val="00000FC3"/>
    <w:rsid w:val="00015547"/>
    <w:rsid w:val="00030A6E"/>
    <w:rsid w:val="000314CB"/>
    <w:rsid w:val="000400F3"/>
    <w:rsid w:val="00051C7E"/>
    <w:rsid w:val="00063CA9"/>
    <w:rsid w:val="0006540C"/>
    <w:rsid w:val="00075464"/>
    <w:rsid w:val="00090AB8"/>
    <w:rsid w:val="000A1072"/>
    <w:rsid w:val="000B6530"/>
    <w:rsid w:val="000C1C10"/>
    <w:rsid w:val="000C4501"/>
    <w:rsid w:val="000F2DA8"/>
    <w:rsid w:val="0010406D"/>
    <w:rsid w:val="00113652"/>
    <w:rsid w:val="00116DC3"/>
    <w:rsid w:val="001238ED"/>
    <w:rsid w:val="00123E67"/>
    <w:rsid w:val="00125D8C"/>
    <w:rsid w:val="0013345A"/>
    <w:rsid w:val="00144D5D"/>
    <w:rsid w:val="00151701"/>
    <w:rsid w:val="00153B68"/>
    <w:rsid w:val="00164477"/>
    <w:rsid w:val="00171D53"/>
    <w:rsid w:val="00172084"/>
    <w:rsid w:val="001929B5"/>
    <w:rsid w:val="00192CF3"/>
    <w:rsid w:val="0019432B"/>
    <w:rsid w:val="001A0ABD"/>
    <w:rsid w:val="001A53EC"/>
    <w:rsid w:val="001A644B"/>
    <w:rsid w:val="001A735F"/>
    <w:rsid w:val="001B1AB3"/>
    <w:rsid w:val="001B4932"/>
    <w:rsid w:val="001B6355"/>
    <w:rsid w:val="001D4061"/>
    <w:rsid w:val="001D6F5B"/>
    <w:rsid w:val="001D7BA0"/>
    <w:rsid w:val="001E05D1"/>
    <w:rsid w:val="001E0872"/>
    <w:rsid w:val="001E120B"/>
    <w:rsid w:val="001E3790"/>
    <w:rsid w:val="001E547C"/>
    <w:rsid w:val="001F00EE"/>
    <w:rsid w:val="001F0A0D"/>
    <w:rsid w:val="001F0C6E"/>
    <w:rsid w:val="00206ECC"/>
    <w:rsid w:val="00207BB7"/>
    <w:rsid w:val="00207CD7"/>
    <w:rsid w:val="00214FCF"/>
    <w:rsid w:val="002150BB"/>
    <w:rsid w:val="00220344"/>
    <w:rsid w:val="00227048"/>
    <w:rsid w:val="00245023"/>
    <w:rsid w:val="00250B74"/>
    <w:rsid w:val="002625A3"/>
    <w:rsid w:val="00284888"/>
    <w:rsid w:val="002928B5"/>
    <w:rsid w:val="002A46BB"/>
    <w:rsid w:val="002B0772"/>
    <w:rsid w:val="002B4093"/>
    <w:rsid w:val="002B52C4"/>
    <w:rsid w:val="002B6DD0"/>
    <w:rsid w:val="002C00DF"/>
    <w:rsid w:val="002C02BF"/>
    <w:rsid w:val="002C4D62"/>
    <w:rsid w:val="002D5B7D"/>
    <w:rsid w:val="002F2053"/>
    <w:rsid w:val="002F5EA7"/>
    <w:rsid w:val="002F6432"/>
    <w:rsid w:val="00307055"/>
    <w:rsid w:val="00314533"/>
    <w:rsid w:val="003170D3"/>
    <w:rsid w:val="00335A00"/>
    <w:rsid w:val="0034056E"/>
    <w:rsid w:val="00342E21"/>
    <w:rsid w:val="00351865"/>
    <w:rsid w:val="003549F8"/>
    <w:rsid w:val="003636D8"/>
    <w:rsid w:val="003672F1"/>
    <w:rsid w:val="0038662D"/>
    <w:rsid w:val="0038689D"/>
    <w:rsid w:val="00394592"/>
    <w:rsid w:val="003B613C"/>
    <w:rsid w:val="003B731F"/>
    <w:rsid w:val="003C1275"/>
    <w:rsid w:val="003C257A"/>
    <w:rsid w:val="003F3A8B"/>
    <w:rsid w:val="003F4B61"/>
    <w:rsid w:val="003F56BA"/>
    <w:rsid w:val="00410338"/>
    <w:rsid w:val="004159C4"/>
    <w:rsid w:val="00421103"/>
    <w:rsid w:val="00424816"/>
    <w:rsid w:val="004354F7"/>
    <w:rsid w:val="00442118"/>
    <w:rsid w:val="004429C5"/>
    <w:rsid w:val="00443FC5"/>
    <w:rsid w:val="0044749C"/>
    <w:rsid w:val="00451CEE"/>
    <w:rsid w:val="00452540"/>
    <w:rsid w:val="00453F44"/>
    <w:rsid w:val="004571EE"/>
    <w:rsid w:val="00460142"/>
    <w:rsid w:val="00462D43"/>
    <w:rsid w:val="00462DE6"/>
    <w:rsid w:val="00464804"/>
    <w:rsid w:val="00467476"/>
    <w:rsid w:val="00470E6C"/>
    <w:rsid w:val="0047379A"/>
    <w:rsid w:val="004746D5"/>
    <w:rsid w:val="0048311B"/>
    <w:rsid w:val="004952A9"/>
    <w:rsid w:val="004A0771"/>
    <w:rsid w:val="004A4449"/>
    <w:rsid w:val="004A4F86"/>
    <w:rsid w:val="004A5826"/>
    <w:rsid w:val="004A5890"/>
    <w:rsid w:val="004B03A7"/>
    <w:rsid w:val="004B3A8E"/>
    <w:rsid w:val="004B5ECB"/>
    <w:rsid w:val="004F039E"/>
    <w:rsid w:val="004F14A3"/>
    <w:rsid w:val="00514EF3"/>
    <w:rsid w:val="0052327C"/>
    <w:rsid w:val="00525C33"/>
    <w:rsid w:val="0054196D"/>
    <w:rsid w:val="00541A99"/>
    <w:rsid w:val="005449C7"/>
    <w:rsid w:val="005514A3"/>
    <w:rsid w:val="0056135B"/>
    <w:rsid w:val="005616DF"/>
    <w:rsid w:val="0056444D"/>
    <w:rsid w:val="00565454"/>
    <w:rsid w:val="00567990"/>
    <w:rsid w:val="005730D8"/>
    <w:rsid w:val="005762C1"/>
    <w:rsid w:val="0058085A"/>
    <w:rsid w:val="0058788C"/>
    <w:rsid w:val="0059018D"/>
    <w:rsid w:val="005904A6"/>
    <w:rsid w:val="005A1CB6"/>
    <w:rsid w:val="005A2CD9"/>
    <w:rsid w:val="005A61BA"/>
    <w:rsid w:val="005B6CB2"/>
    <w:rsid w:val="005B7B58"/>
    <w:rsid w:val="005C1835"/>
    <w:rsid w:val="005C4B3A"/>
    <w:rsid w:val="005E6558"/>
    <w:rsid w:val="005F5C17"/>
    <w:rsid w:val="005F6920"/>
    <w:rsid w:val="00615036"/>
    <w:rsid w:val="00622762"/>
    <w:rsid w:val="00636725"/>
    <w:rsid w:val="0064008C"/>
    <w:rsid w:val="00647AB0"/>
    <w:rsid w:val="00660BFE"/>
    <w:rsid w:val="00686EE4"/>
    <w:rsid w:val="006977C7"/>
    <w:rsid w:val="006A4D01"/>
    <w:rsid w:val="006B44D1"/>
    <w:rsid w:val="006B742D"/>
    <w:rsid w:val="006E46B9"/>
    <w:rsid w:val="006F2FD7"/>
    <w:rsid w:val="006F3D2A"/>
    <w:rsid w:val="006F6A4C"/>
    <w:rsid w:val="00700EEA"/>
    <w:rsid w:val="00704B48"/>
    <w:rsid w:val="00710C05"/>
    <w:rsid w:val="00714109"/>
    <w:rsid w:val="00721430"/>
    <w:rsid w:val="00726E3A"/>
    <w:rsid w:val="00737E0F"/>
    <w:rsid w:val="007441BD"/>
    <w:rsid w:val="00746E98"/>
    <w:rsid w:val="007645C8"/>
    <w:rsid w:val="00767CC0"/>
    <w:rsid w:val="00771935"/>
    <w:rsid w:val="00777111"/>
    <w:rsid w:val="0078404D"/>
    <w:rsid w:val="007A309B"/>
    <w:rsid w:val="007B63F7"/>
    <w:rsid w:val="007D5A0E"/>
    <w:rsid w:val="007E72AC"/>
    <w:rsid w:val="007F2D3C"/>
    <w:rsid w:val="007F3AD9"/>
    <w:rsid w:val="00804859"/>
    <w:rsid w:val="008104AD"/>
    <w:rsid w:val="0081692F"/>
    <w:rsid w:val="00822F9C"/>
    <w:rsid w:val="00827CB8"/>
    <w:rsid w:val="0084016E"/>
    <w:rsid w:val="00842622"/>
    <w:rsid w:val="008450BB"/>
    <w:rsid w:val="00851C27"/>
    <w:rsid w:val="00861F15"/>
    <w:rsid w:val="00862F2F"/>
    <w:rsid w:val="00873AF7"/>
    <w:rsid w:val="0088082F"/>
    <w:rsid w:val="008924B1"/>
    <w:rsid w:val="0089258F"/>
    <w:rsid w:val="008958C7"/>
    <w:rsid w:val="008A28E1"/>
    <w:rsid w:val="008A65BC"/>
    <w:rsid w:val="008B78FF"/>
    <w:rsid w:val="008C20F2"/>
    <w:rsid w:val="008C46E9"/>
    <w:rsid w:val="008C5AC1"/>
    <w:rsid w:val="008C6352"/>
    <w:rsid w:val="008D27BD"/>
    <w:rsid w:val="008E37F9"/>
    <w:rsid w:val="008F182F"/>
    <w:rsid w:val="009043DF"/>
    <w:rsid w:val="009103D1"/>
    <w:rsid w:val="00915037"/>
    <w:rsid w:val="00922DCA"/>
    <w:rsid w:val="00923CFD"/>
    <w:rsid w:val="009302FF"/>
    <w:rsid w:val="0093129C"/>
    <w:rsid w:val="00932943"/>
    <w:rsid w:val="009329D0"/>
    <w:rsid w:val="00933B1C"/>
    <w:rsid w:val="0093450E"/>
    <w:rsid w:val="00937205"/>
    <w:rsid w:val="00950826"/>
    <w:rsid w:val="009556F0"/>
    <w:rsid w:val="0096517C"/>
    <w:rsid w:val="00985A59"/>
    <w:rsid w:val="009A4CB6"/>
    <w:rsid w:val="009A6D1F"/>
    <w:rsid w:val="009B1D27"/>
    <w:rsid w:val="009B3C3F"/>
    <w:rsid w:val="009C3851"/>
    <w:rsid w:val="009D17DB"/>
    <w:rsid w:val="009D3644"/>
    <w:rsid w:val="009F26CA"/>
    <w:rsid w:val="009F325C"/>
    <w:rsid w:val="009F7D0C"/>
    <w:rsid w:val="00A04E14"/>
    <w:rsid w:val="00A1163A"/>
    <w:rsid w:val="00A32134"/>
    <w:rsid w:val="00A53A42"/>
    <w:rsid w:val="00A922B2"/>
    <w:rsid w:val="00AA0619"/>
    <w:rsid w:val="00AA389B"/>
    <w:rsid w:val="00AA6EE2"/>
    <w:rsid w:val="00AB47D5"/>
    <w:rsid w:val="00AD3832"/>
    <w:rsid w:val="00AE781A"/>
    <w:rsid w:val="00AF01EA"/>
    <w:rsid w:val="00AF1FF1"/>
    <w:rsid w:val="00AF5229"/>
    <w:rsid w:val="00AF534A"/>
    <w:rsid w:val="00B00A4F"/>
    <w:rsid w:val="00B074A0"/>
    <w:rsid w:val="00B1499C"/>
    <w:rsid w:val="00B1532B"/>
    <w:rsid w:val="00B36AFB"/>
    <w:rsid w:val="00B37343"/>
    <w:rsid w:val="00B50FF9"/>
    <w:rsid w:val="00B77057"/>
    <w:rsid w:val="00B81958"/>
    <w:rsid w:val="00B85EF5"/>
    <w:rsid w:val="00B87E18"/>
    <w:rsid w:val="00BA0E20"/>
    <w:rsid w:val="00BA342C"/>
    <w:rsid w:val="00BD5D61"/>
    <w:rsid w:val="00BE5C96"/>
    <w:rsid w:val="00C050FB"/>
    <w:rsid w:val="00C115A6"/>
    <w:rsid w:val="00C149DD"/>
    <w:rsid w:val="00C2062C"/>
    <w:rsid w:val="00C20C5A"/>
    <w:rsid w:val="00C21384"/>
    <w:rsid w:val="00C234B9"/>
    <w:rsid w:val="00C274BD"/>
    <w:rsid w:val="00C34464"/>
    <w:rsid w:val="00C4428C"/>
    <w:rsid w:val="00C473B1"/>
    <w:rsid w:val="00C5171B"/>
    <w:rsid w:val="00C5382F"/>
    <w:rsid w:val="00C65292"/>
    <w:rsid w:val="00C67496"/>
    <w:rsid w:val="00C676C8"/>
    <w:rsid w:val="00C7331B"/>
    <w:rsid w:val="00C82C13"/>
    <w:rsid w:val="00C82C29"/>
    <w:rsid w:val="00C878D5"/>
    <w:rsid w:val="00C9575A"/>
    <w:rsid w:val="00CA4B23"/>
    <w:rsid w:val="00CA66E4"/>
    <w:rsid w:val="00CA7F80"/>
    <w:rsid w:val="00CB17A4"/>
    <w:rsid w:val="00CB1928"/>
    <w:rsid w:val="00CC5D4C"/>
    <w:rsid w:val="00CD2506"/>
    <w:rsid w:val="00CE22B4"/>
    <w:rsid w:val="00CF1A82"/>
    <w:rsid w:val="00CF21FD"/>
    <w:rsid w:val="00CF642D"/>
    <w:rsid w:val="00D01C33"/>
    <w:rsid w:val="00D13D0F"/>
    <w:rsid w:val="00D20B0B"/>
    <w:rsid w:val="00D22954"/>
    <w:rsid w:val="00D26A1B"/>
    <w:rsid w:val="00D30D47"/>
    <w:rsid w:val="00D31190"/>
    <w:rsid w:val="00D3165D"/>
    <w:rsid w:val="00D522DE"/>
    <w:rsid w:val="00D54AFD"/>
    <w:rsid w:val="00D671F8"/>
    <w:rsid w:val="00D67884"/>
    <w:rsid w:val="00D948E7"/>
    <w:rsid w:val="00DA76FD"/>
    <w:rsid w:val="00DB1026"/>
    <w:rsid w:val="00DB7D48"/>
    <w:rsid w:val="00DD42CE"/>
    <w:rsid w:val="00DD44A4"/>
    <w:rsid w:val="00DD6A6F"/>
    <w:rsid w:val="00DF0907"/>
    <w:rsid w:val="00DF1C6F"/>
    <w:rsid w:val="00E13A7E"/>
    <w:rsid w:val="00E16284"/>
    <w:rsid w:val="00E211B1"/>
    <w:rsid w:val="00E324F8"/>
    <w:rsid w:val="00E350EA"/>
    <w:rsid w:val="00E5060C"/>
    <w:rsid w:val="00E525B4"/>
    <w:rsid w:val="00E52941"/>
    <w:rsid w:val="00E52B5F"/>
    <w:rsid w:val="00E540EC"/>
    <w:rsid w:val="00E5434E"/>
    <w:rsid w:val="00E65556"/>
    <w:rsid w:val="00E74DCD"/>
    <w:rsid w:val="00E77961"/>
    <w:rsid w:val="00E87A67"/>
    <w:rsid w:val="00E94F94"/>
    <w:rsid w:val="00EA738B"/>
    <w:rsid w:val="00EB1691"/>
    <w:rsid w:val="00EC09C6"/>
    <w:rsid w:val="00EC1390"/>
    <w:rsid w:val="00EC4F4D"/>
    <w:rsid w:val="00ED2354"/>
    <w:rsid w:val="00EE0A5E"/>
    <w:rsid w:val="00EE1BD6"/>
    <w:rsid w:val="00EE1F49"/>
    <w:rsid w:val="00EF20B1"/>
    <w:rsid w:val="00EF631E"/>
    <w:rsid w:val="00F05464"/>
    <w:rsid w:val="00F13E23"/>
    <w:rsid w:val="00F15894"/>
    <w:rsid w:val="00F16FC4"/>
    <w:rsid w:val="00F178C0"/>
    <w:rsid w:val="00F276C7"/>
    <w:rsid w:val="00F41AF7"/>
    <w:rsid w:val="00F42074"/>
    <w:rsid w:val="00F44FEC"/>
    <w:rsid w:val="00F466D1"/>
    <w:rsid w:val="00F63BE4"/>
    <w:rsid w:val="00F778DE"/>
    <w:rsid w:val="00F83816"/>
    <w:rsid w:val="00F871FF"/>
    <w:rsid w:val="00F924D4"/>
    <w:rsid w:val="00FA45AF"/>
    <w:rsid w:val="00FA6957"/>
    <w:rsid w:val="00FA6D32"/>
    <w:rsid w:val="00FA7B8C"/>
    <w:rsid w:val="00FB1CCF"/>
    <w:rsid w:val="00FB66FB"/>
    <w:rsid w:val="00FD1EC7"/>
    <w:rsid w:val="00FE3A00"/>
    <w:rsid w:val="00FE5E57"/>
    <w:rsid w:val="00FF10CF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3C"/>
    <w:pPr>
      <w:spacing w:before="355" w:after="200"/>
      <w:ind w:left="323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342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3B613C"/>
    <w:pPr>
      <w:keepNext/>
      <w:keepLines/>
      <w:spacing w:before="200" w:after="0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342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B613C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9302F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642D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642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B1AB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B1AB3"/>
  </w:style>
  <w:style w:type="paragraph" w:styleId="a8">
    <w:name w:val="footer"/>
    <w:basedOn w:val="a"/>
    <w:link w:val="a9"/>
    <w:uiPriority w:val="99"/>
    <w:rsid w:val="001B1AB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B1AB3"/>
  </w:style>
  <w:style w:type="table" w:customStyle="1" w:styleId="11">
    <w:name w:val="Светлая заливка1"/>
    <w:uiPriority w:val="99"/>
    <w:rsid w:val="00C676C8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Shading Accent 6"/>
    <w:basedOn w:val="a1"/>
    <w:uiPriority w:val="99"/>
    <w:rsid w:val="001E05D1"/>
    <w:rPr>
      <w:rFonts w:cs="Calibri"/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2">
    <w:name w:val="Стиль1"/>
    <w:uiPriority w:val="99"/>
    <w:rsid w:val="001E05D1"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rsid w:val="00F63B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63BE4"/>
    <w:rPr>
      <w:rFonts w:ascii="Tahoma" w:hAnsi="Tahoma" w:cs="Tahoma"/>
      <w:sz w:val="16"/>
      <w:szCs w:val="16"/>
    </w:rPr>
  </w:style>
  <w:style w:type="paragraph" w:styleId="ac">
    <w:name w:val="table of figures"/>
    <w:basedOn w:val="a"/>
    <w:next w:val="a"/>
    <w:uiPriority w:val="99"/>
    <w:semiHidden/>
    <w:rsid w:val="00F63BE4"/>
    <w:pPr>
      <w:spacing w:before="0" w:after="0"/>
      <w:ind w:left="440" w:hanging="440"/>
    </w:pPr>
    <w:rPr>
      <w:caps/>
      <w:sz w:val="20"/>
      <w:szCs w:val="20"/>
    </w:rPr>
  </w:style>
  <w:style w:type="character" w:styleId="ad">
    <w:name w:val="annotation reference"/>
    <w:basedOn w:val="a0"/>
    <w:uiPriority w:val="99"/>
    <w:semiHidden/>
    <w:rsid w:val="00207CD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207CD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207CD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207CD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207CD7"/>
    <w:rPr>
      <w:b/>
      <w:bCs/>
      <w:sz w:val="20"/>
      <w:szCs w:val="20"/>
    </w:rPr>
  </w:style>
  <w:style w:type="paragraph" w:styleId="af2">
    <w:name w:val="No Spacing"/>
    <w:uiPriority w:val="99"/>
    <w:qFormat/>
    <w:rsid w:val="003B613C"/>
    <w:pPr>
      <w:ind w:left="323"/>
    </w:pPr>
    <w:rPr>
      <w:rFonts w:cs="Calibri"/>
      <w:sz w:val="24"/>
      <w:szCs w:val="24"/>
      <w:lang w:eastAsia="en-US"/>
    </w:rPr>
  </w:style>
  <w:style w:type="paragraph" w:styleId="af3">
    <w:name w:val="Title"/>
    <w:basedOn w:val="a"/>
    <w:next w:val="a"/>
    <w:link w:val="af4"/>
    <w:uiPriority w:val="99"/>
    <w:qFormat/>
    <w:rsid w:val="00BA342C"/>
    <w:pPr>
      <w:pBdr>
        <w:bottom w:val="single" w:sz="8" w:space="4" w:color="4F81BD"/>
      </w:pBdr>
      <w:spacing w:before="0"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BA342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f5">
    <w:name w:val="List Paragraph"/>
    <w:basedOn w:val="a"/>
    <w:uiPriority w:val="99"/>
    <w:qFormat/>
    <w:rsid w:val="0046014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13C"/>
    <w:pPr>
      <w:spacing w:before="355" w:after="200"/>
      <w:ind w:left="323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342C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3B613C"/>
    <w:pPr>
      <w:keepNext/>
      <w:keepLines/>
      <w:spacing w:before="200" w:after="0"/>
      <w:outlineLvl w:val="1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342C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B613C"/>
    <w:rPr>
      <w:rFonts w:ascii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99"/>
    <w:rsid w:val="009302F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642D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642D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B1AB3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B1AB3"/>
  </w:style>
  <w:style w:type="paragraph" w:styleId="a8">
    <w:name w:val="footer"/>
    <w:basedOn w:val="a"/>
    <w:link w:val="a9"/>
    <w:uiPriority w:val="99"/>
    <w:rsid w:val="001B1AB3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B1AB3"/>
  </w:style>
  <w:style w:type="table" w:customStyle="1" w:styleId="11">
    <w:name w:val="Светлая заливка1"/>
    <w:uiPriority w:val="99"/>
    <w:rsid w:val="00C676C8"/>
    <w:rPr>
      <w:rFonts w:cs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Colorful Shading Accent 6"/>
    <w:basedOn w:val="a1"/>
    <w:uiPriority w:val="99"/>
    <w:rsid w:val="001E05D1"/>
    <w:rPr>
      <w:rFonts w:cs="Calibri"/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2">
    <w:name w:val="Стиль1"/>
    <w:uiPriority w:val="99"/>
    <w:rsid w:val="001E05D1"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rsid w:val="00F63B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63BE4"/>
    <w:rPr>
      <w:rFonts w:ascii="Tahoma" w:hAnsi="Tahoma" w:cs="Tahoma"/>
      <w:sz w:val="16"/>
      <w:szCs w:val="16"/>
    </w:rPr>
  </w:style>
  <w:style w:type="paragraph" w:styleId="ac">
    <w:name w:val="table of figures"/>
    <w:basedOn w:val="a"/>
    <w:next w:val="a"/>
    <w:uiPriority w:val="99"/>
    <w:semiHidden/>
    <w:rsid w:val="00F63BE4"/>
    <w:pPr>
      <w:spacing w:before="0" w:after="0"/>
      <w:ind w:left="440" w:hanging="440"/>
    </w:pPr>
    <w:rPr>
      <w:caps/>
      <w:sz w:val="20"/>
      <w:szCs w:val="20"/>
    </w:rPr>
  </w:style>
  <w:style w:type="character" w:styleId="ad">
    <w:name w:val="annotation reference"/>
    <w:basedOn w:val="a0"/>
    <w:uiPriority w:val="99"/>
    <w:semiHidden/>
    <w:rsid w:val="00207CD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207CD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207CD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207CD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207CD7"/>
    <w:rPr>
      <w:b/>
      <w:bCs/>
      <w:sz w:val="20"/>
      <w:szCs w:val="20"/>
    </w:rPr>
  </w:style>
  <w:style w:type="paragraph" w:styleId="af2">
    <w:name w:val="No Spacing"/>
    <w:uiPriority w:val="99"/>
    <w:qFormat/>
    <w:rsid w:val="003B613C"/>
    <w:pPr>
      <w:ind w:left="323"/>
    </w:pPr>
    <w:rPr>
      <w:rFonts w:cs="Calibri"/>
      <w:sz w:val="24"/>
      <w:szCs w:val="24"/>
      <w:lang w:eastAsia="en-US"/>
    </w:rPr>
  </w:style>
  <w:style w:type="paragraph" w:styleId="af3">
    <w:name w:val="Title"/>
    <w:basedOn w:val="a"/>
    <w:next w:val="a"/>
    <w:link w:val="af4"/>
    <w:uiPriority w:val="99"/>
    <w:qFormat/>
    <w:rsid w:val="00BA342C"/>
    <w:pPr>
      <w:pBdr>
        <w:bottom w:val="single" w:sz="8" w:space="4" w:color="4F81BD"/>
      </w:pBdr>
      <w:spacing w:before="0" w:after="300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BA342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f5">
    <w:name w:val="List Paragraph"/>
    <w:basedOn w:val="a"/>
    <w:uiPriority w:val="99"/>
    <w:qFormat/>
    <w:rsid w:val="004601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11766</Words>
  <Characters>67067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Серединова</dc:creator>
  <cp:lastModifiedBy>Ольга А. Киселева</cp:lastModifiedBy>
  <cp:revision>2</cp:revision>
  <cp:lastPrinted>2017-06-13T06:42:00Z</cp:lastPrinted>
  <dcterms:created xsi:type="dcterms:W3CDTF">2017-07-06T07:36:00Z</dcterms:created>
  <dcterms:modified xsi:type="dcterms:W3CDTF">2017-07-06T07:36:00Z</dcterms:modified>
</cp:coreProperties>
</file>