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085.0" w:type="dxa"/>
        <w:jc w:val="center"/>
        <w:tblLayout w:type="fixed"/>
        <w:tblLook w:val="0400"/>
      </w:tblPr>
      <w:tblGrid>
        <w:gridCol w:w="851"/>
        <w:gridCol w:w="3829"/>
        <w:gridCol w:w="3544"/>
        <w:gridCol w:w="851"/>
        <w:gridCol w:w="5010"/>
        <w:tblGridChange w:id="0">
          <w:tblGrid>
            <w:gridCol w:w="851"/>
            <w:gridCol w:w="3829"/>
            <w:gridCol w:w="3544"/>
            <w:gridCol w:w="851"/>
            <w:gridCol w:w="5010"/>
          </w:tblGrid>
        </w:tblGridChange>
      </w:tblGrid>
      <w:tr>
        <w:trPr>
          <w:trHeight w:val="769" w:hRule="atLeast"/>
        </w:trPr>
        <w:tc>
          <w:tcPr/>
          <w:p w:rsidR="00000000" w:rsidDel="00000000" w:rsidP="00000000" w:rsidRDefault="00000000" w:rsidRPr="00000000" w14:paraId="00000002">
            <w:pPr>
              <w:ind w:left="72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Федеральное государственное автономное образовательное учреждение высшего образования</w:t>
            </w:r>
          </w:p>
          <w:p w:rsidR="00000000" w:rsidDel="00000000" w:rsidP="00000000" w:rsidRDefault="00000000" w:rsidRPr="00000000" w14:paraId="0000000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«Самарский национальный исследовательский университет имени академика С.П. Королева»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4" w:hRule="atLeast"/>
        </w:trPr>
        <w:tc>
          <w:tcPr/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Автонеев </w:t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Юрий Александрович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Институт двигателей и энергетических установок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Аддитивные технологии в машиностроении. Изучение работы с программным обеспечением 3D- принтера</w:t>
            </w:r>
          </w:p>
        </w:tc>
      </w:tr>
      <w:tr>
        <w:trPr>
          <w:trHeight w:val="911" w:hRule="atLeast"/>
        </w:trPr>
        <w:tc>
          <w:tcPr/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Агеева </w:t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Полина Игоревна</w:t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Институт двигателей и энергетических установок</w:t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Органы государственной власти в Российской Федерации, их полномочия и роль</w:t>
            </w:r>
          </w:p>
        </w:tc>
      </w:tr>
      <w:tr>
        <w:trPr>
          <w:trHeight w:val="911" w:hRule="atLeast"/>
        </w:trPr>
        <w:tc>
          <w:tcPr/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Грушев </w:t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Александр Петрович</w:t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Институт двигателей и энергетических установок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Подготовка виртуальной модели механизма к печати методом лазерного селективного сплавления</w:t>
            </w:r>
          </w:p>
        </w:tc>
      </w:tr>
      <w:tr>
        <w:trPr>
          <w:trHeight w:val="804" w:hRule="atLeast"/>
        </w:trPr>
        <w:tc>
          <w:tcPr/>
          <w:p w:rsidR="00000000" w:rsidDel="00000000" w:rsidP="00000000" w:rsidRDefault="00000000" w:rsidRPr="00000000" w14:paraId="00000021">
            <w:pPr>
              <w:numPr>
                <w:ilvl w:val="0"/>
                <w:numId w:val="1"/>
              </w:numPr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Зезин </w:t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Николай Иванович</w:t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Институт информатики математики и электроники</w:t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Управление качеством FDM                         3D-печатей деталей беспилотных летательных аппаратов и самолётов путём параметрических изменений программного обеспечения</w:t>
            </w:r>
          </w:p>
        </w:tc>
      </w:tr>
      <w:tr>
        <w:trPr>
          <w:trHeight w:val="772" w:hRule="atLeast"/>
        </w:trPr>
        <w:tc>
          <w:tcPr/>
          <w:p w:rsidR="00000000" w:rsidDel="00000000" w:rsidP="00000000" w:rsidRDefault="00000000" w:rsidRPr="00000000" w14:paraId="00000028">
            <w:pPr>
              <w:numPr>
                <w:ilvl w:val="0"/>
                <w:numId w:val="1"/>
              </w:numPr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Игнатова </w:t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Анастасия Андреевна</w:t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Институт ракетно-космической техники</w:t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Методы защиты спутников от естественных и техногенных воздействий околоземного космического пространства</w:t>
            </w:r>
          </w:p>
        </w:tc>
      </w:tr>
      <w:tr>
        <w:trPr>
          <w:trHeight w:val="716" w:hRule="atLeast"/>
        </w:trPr>
        <w:tc>
          <w:tcPr/>
          <w:p w:rsidR="00000000" w:rsidDel="00000000" w:rsidP="00000000" w:rsidRDefault="00000000" w:rsidRPr="00000000" w14:paraId="0000002F">
            <w:pPr>
              <w:numPr>
                <w:ilvl w:val="0"/>
                <w:numId w:val="1"/>
              </w:numPr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Лукьянова </w:t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Светлана Денисовна</w:t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Институт ракетно-космической техники</w:t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Влияние инноваций на развитие вузов страны</w:t>
            </w:r>
          </w:p>
        </w:tc>
      </w:tr>
      <w:tr>
        <w:trPr>
          <w:trHeight w:val="818" w:hRule="atLeast"/>
        </w:trPr>
        <w:tc>
          <w:tcPr/>
          <w:p w:rsidR="00000000" w:rsidDel="00000000" w:rsidP="00000000" w:rsidRDefault="00000000" w:rsidRPr="00000000" w14:paraId="00000036">
            <w:pPr>
              <w:numPr>
                <w:ilvl w:val="0"/>
                <w:numId w:val="1"/>
              </w:numPr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Непронова </w:t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Наталья Владимировна</w:t>
            </w:r>
          </w:p>
        </w:tc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Институт экономики и управления</w:t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Изучение циклов в экономике</w:t>
            </w:r>
          </w:p>
        </w:tc>
      </w:tr>
      <w:tr>
        <w:trPr>
          <w:trHeight w:val="804" w:hRule="atLeast"/>
        </w:trPr>
        <w:tc>
          <w:tcPr/>
          <w:p w:rsidR="00000000" w:rsidDel="00000000" w:rsidP="00000000" w:rsidRDefault="00000000" w:rsidRPr="00000000" w14:paraId="0000003D">
            <w:pPr>
              <w:numPr>
                <w:ilvl w:val="0"/>
                <w:numId w:val="1"/>
              </w:numPr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Никитченко </w:t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Александр Владимирович</w:t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Естественнонаучный институт</w:t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Исследование состава лекарственного растения чистотела обыкновенного с использованием экологически безопасных технологий извлечения биологически активных веществ</w:t>
            </w:r>
          </w:p>
        </w:tc>
      </w:tr>
      <w:tr>
        <w:trPr>
          <w:trHeight w:val="804" w:hRule="atLeast"/>
        </w:trPr>
        <w:tc>
          <w:tcPr/>
          <w:p w:rsidR="00000000" w:rsidDel="00000000" w:rsidP="00000000" w:rsidRDefault="00000000" w:rsidRPr="00000000" w14:paraId="00000044">
            <w:pPr>
              <w:numPr>
                <w:ilvl w:val="0"/>
                <w:numId w:val="1"/>
              </w:numPr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Николаева </w:t>
            </w:r>
          </w:p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Александра Сергеевна</w:t>
            </w:r>
          </w:p>
        </w:tc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Институт ракетно-космической техники</w:t>
            </w:r>
          </w:p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Методы защиты межпланетных космических аппаратов от воздействий окружающей среды</w:t>
            </w:r>
          </w:p>
        </w:tc>
      </w:tr>
      <w:tr>
        <w:trPr>
          <w:trHeight w:val="804" w:hRule="atLeast"/>
        </w:trPr>
        <w:tc>
          <w:tcPr/>
          <w:p w:rsidR="00000000" w:rsidDel="00000000" w:rsidP="00000000" w:rsidRDefault="00000000" w:rsidRPr="00000000" w14:paraId="0000004B">
            <w:pPr>
              <w:numPr>
                <w:ilvl w:val="0"/>
                <w:numId w:val="1"/>
              </w:numPr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Никоноров</w:t>
            </w:r>
          </w:p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Михаил Михайлович</w:t>
            </w:r>
          </w:p>
        </w:tc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Естественнонаучный институт</w:t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Адсорбционно-магнитная установка с ферромагнитной жидкостью в борьбе с микропластиком в сточных водах</w:t>
            </w:r>
          </w:p>
        </w:tc>
      </w:tr>
      <w:tr>
        <w:trPr>
          <w:trHeight w:val="804" w:hRule="atLeast"/>
        </w:trPr>
        <w:tc>
          <w:tcPr/>
          <w:p w:rsidR="00000000" w:rsidDel="00000000" w:rsidP="00000000" w:rsidRDefault="00000000" w:rsidRPr="00000000" w14:paraId="00000052">
            <w:pPr>
              <w:numPr>
                <w:ilvl w:val="0"/>
                <w:numId w:val="1"/>
              </w:numPr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Нурутдинова </w:t>
            </w:r>
          </w:p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Айгуль Рамилевна</w:t>
            </w:r>
          </w:p>
        </w:tc>
        <w:tc>
          <w:tcPr/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Институт авиационной техники</w:t>
            </w:r>
          </w:p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Совершенствование процесса обслуживания пассажиров в узловом аэропорту</w:t>
            </w:r>
          </w:p>
        </w:tc>
      </w:tr>
      <w:tr>
        <w:trPr>
          <w:trHeight w:val="804" w:hRule="atLeast"/>
        </w:trPr>
        <w:tc>
          <w:tcPr/>
          <w:p w:rsidR="00000000" w:rsidDel="00000000" w:rsidP="00000000" w:rsidRDefault="00000000" w:rsidRPr="00000000" w14:paraId="00000059">
            <w:pPr>
              <w:numPr>
                <w:ilvl w:val="0"/>
                <w:numId w:val="1"/>
              </w:numPr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Паймушев </w:t>
            </w:r>
          </w:p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Михаил Алексеевич</w:t>
            </w:r>
          </w:p>
        </w:tc>
        <w:tc>
          <w:tcPr/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Институт экономики и управления</w:t>
            </w:r>
          </w:p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Анализ реформ федеральных округов на современном этапе</w:t>
            </w:r>
          </w:p>
        </w:tc>
      </w:tr>
      <w:tr>
        <w:trPr>
          <w:trHeight w:val="804" w:hRule="atLeast"/>
        </w:trPr>
        <w:tc>
          <w:tcPr/>
          <w:p w:rsidR="00000000" w:rsidDel="00000000" w:rsidP="00000000" w:rsidRDefault="00000000" w:rsidRPr="00000000" w14:paraId="00000060">
            <w:pPr>
              <w:numPr>
                <w:ilvl w:val="0"/>
                <w:numId w:val="1"/>
              </w:numPr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Прокофьева </w:t>
            </w:r>
          </w:p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Анастасия Андреевна</w:t>
            </w:r>
          </w:p>
        </w:tc>
        <w:tc>
          <w:tcPr/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Институт авиационной техники</w:t>
            </w:r>
          </w:p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Инновационные разработки в авиационной промышленности</w:t>
            </w:r>
          </w:p>
        </w:tc>
      </w:tr>
      <w:tr>
        <w:trPr>
          <w:trHeight w:val="804" w:hRule="atLeast"/>
        </w:trPr>
        <w:tc>
          <w:tcPr/>
          <w:p w:rsidR="00000000" w:rsidDel="00000000" w:rsidP="00000000" w:rsidRDefault="00000000" w:rsidRPr="00000000" w14:paraId="00000067">
            <w:pPr>
              <w:numPr>
                <w:ilvl w:val="0"/>
                <w:numId w:val="1"/>
              </w:numPr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Сидяев </w:t>
            </w:r>
          </w:p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Кирилл Андреевич</w:t>
            </w:r>
          </w:p>
        </w:tc>
        <w:tc>
          <w:tcPr/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Институт двигателей и энергетических установок</w:t>
            </w:r>
          </w:p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Особенности процесса печати методом лазерного селективного сплавления</w:t>
            </w:r>
          </w:p>
        </w:tc>
      </w:tr>
      <w:tr>
        <w:trPr>
          <w:trHeight w:val="804" w:hRule="atLeast"/>
        </w:trPr>
        <w:tc>
          <w:tcPr/>
          <w:p w:rsidR="00000000" w:rsidDel="00000000" w:rsidP="00000000" w:rsidRDefault="00000000" w:rsidRPr="00000000" w14:paraId="0000006E">
            <w:pPr>
              <w:numPr>
                <w:ilvl w:val="0"/>
                <w:numId w:val="1"/>
              </w:numPr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Ушмодина </w:t>
            </w:r>
          </w:p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Екатерина Алексеевна</w:t>
            </w:r>
          </w:p>
        </w:tc>
        <w:tc>
          <w:tcPr/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Естественнонаучный институт</w:t>
            </w:r>
          </w:p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Сорбционные системы на основе металлорезины для концентрирования полярных органических соединений</w:t>
            </w:r>
          </w:p>
        </w:tc>
      </w:tr>
      <w:tr>
        <w:trPr>
          <w:trHeight w:val="804" w:hRule="atLeast"/>
        </w:trPr>
        <w:tc>
          <w:tcPr/>
          <w:p w:rsidR="00000000" w:rsidDel="00000000" w:rsidP="00000000" w:rsidRDefault="00000000" w:rsidRPr="00000000" w14:paraId="00000075">
            <w:pPr>
              <w:numPr>
                <w:ilvl w:val="0"/>
                <w:numId w:val="1"/>
              </w:numPr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Филилеева </w:t>
            </w:r>
          </w:p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Полина Александровна</w:t>
            </w:r>
          </w:p>
        </w:tc>
        <w:tc>
          <w:tcPr/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Институт экономики и управления</w:t>
            </w:r>
          </w:p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Степень влияния социально-экономических показателей Самарской области на размер собранных страховых премий</w:t>
            </w:r>
          </w:p>
        </w:tc>
      </w:tr>
      <w:tr>
        <w:trPr>
          <w:trHeight w:val="804" w:hRule="atLeast"/>
        </w:trPr>
        <w:tc>
          <w:tcPr/>
          <w:p w:rsidR="00000000" w:rsidDel="00000000" w:rsidP="00000000" w:rsidRDefault="00000000" w:rsidRPr="00000000" w14:paraId="0000007C">
            <w:pPr>
              <w:numPr>
                <w:ilvl w:val="0"/>
                <w:numId w:val="1"/>
              </w:numPr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Чумичева </w:t>
            </w:r>
          </w:p>
          <w:p w:rsidR="00000000" w:rsidDel="00000000" w:rsidP="00000000" w:rsidRDefault="00000000" w:rsidRPr="00000000" w14:paraId="0000007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Дарья Александровна</w:t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Институт экономики и управления</w:t>
            </w:r>
          </w:p>
          <w:p w:rsidR="00000000" w:rsidDel="00000000" w:rsidP="00000000" w:rsidRDefault="00000000" w:rsidRPr="00000000" w14:paraId="00000080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Общая характеристика стратегической политики государства в сфере здравоохранения в Самарской области</w:t>
            </w:r>
          </w:p>
        </w:tc>
      </w:tr>
      <w:tr>
        <w:trPr>
          <w:trHeight w:val="804" w:hRule="atLeast"/>
        </w:trPr>
        <w:tc>
          <w:tcPr/>
          <w:p w:rsidR="00000000" w:rsidDel="00000000" w:rsidP="00000000" w:rsidRDefault="00000000" w:rsidRPr="00000000" w14:paraId="00000083">
            <w:pPr>
              <w:numPr>
                <w:ilvl w:val="0"/>
                <w:numId w:val="1"/>
              </w:numPr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Эйнуллаева </w:t>
            </w:r>
          </w:p>
          <w:p w:rsidR="00000000" w:rsidDel="00000000" w:rsidP="00000000" w:rsidRDefault="00000000" w:rsidRPr="00000000" w14:paraId="0000008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Севги Тофиг кызы</w:t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Институт экономики и управления</w:t>
            </w:r>
          </w:p>
          <w:p w:rsidR="00000000" w:rsidDel="00000000" w:rsidP="00000000" w:rsidRDefault="00000000" w:rsidRPr="00000000" w14:paraId="00000087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Анализ особенностей формирования валютного курса в России</w:t>
            </w:r>
          </w:p>
        </w:tc>
      </w:tr>
    </w:tbl>
    <w:p w:rsidR="00000000" w:rsidDel="00000000" w:rsidP="00000000" w:rsidRDefault="00000000" w:rsidRPr="00000000" w14:paraId="0000008A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1906" w:w="16838" w:orient="landscape"/>
      <w:pgMar w:bottom="850" w:top="170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center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0A45E6"/>
    <w:pPr>
      <w:spacing w:after="0" w:line="240" w:lineRule="auto"/>
    </w:pPr>
    <w:rPr>
      <w:rFonts w:ascii="Times New Roman" w:cs="Times New Roman" w:eastAsia="Times New Roman" w:hAnsi="Times New Roman"/>
      <w:sz w:val="28"/>
      <w:szCs w:val="20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jacQoEosbCFRReLDgTekJgwIfQ==">AMUW2mU128djtzJQJRYLmDifOKOFb7B5+mC9ZMtqE/gG03Olr7HaYqv56SGBZXqTu4UeIppIYw4SLEmaG/uYfoORVG7XI1ikbGuDvFrUyp6lfJZVVXyO88xbhv8eMWjjchvkjvOjc8Se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2021-07-02T05:14:00Z</dcterms:created>
  <dc:creator>Буланова Алла Владимировна</dc:creator>
</cp:coreProperties>
</file>